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E4" w:rsidRPr="008A35E4" w:rsidRDefault="008A35E4" w:rsidP="008A35E4">
      <w:pPr>
        <w:spacing w:before="240" w:after="60" w:line="276" w:lineRule="auto"/>
        <w:jc w:val="center"/>
        <w:outlineLvl w:val="0"/>
        <w:rPr>
          <w:rFonts w:ascii="Sylfaen" w:eastAsia="Times New Roman" w:hAnsi="Sylfaen" w:cs="Tahoma"/>
          <w:b/>
          <w:sz w:val="24"/>
          <w:szCs w:val="24"/>
          <w:lang w:val="ro-RO"/>
        </w:rPr>
      </w:pPr>
      <w:r w:rsidRPr="008A35E4">
        <w:rPr>
          <w:rFonts w:ascii="Sylfaen" w:eastAsia="Times New Roman" w:hAnsi="Sylfaen" w:cs="Tahoma"/>
          <w:b/>
          <w:sz w:val="24"/>
          <w:szCs w:val="24"/>
          <w:lang w:val="ro-RO"/>
        </w:rPr>
        <w:t>OPIS DOCUMENTE</w:t>
      </w:r>
    </w:p>
    <w:p w:rsidR="008A35E4" w:rsidRPr="008A35E4" w:rsidRDefault="008A35E4" w:rsidP="008A35E4">
      <w:pPr>
        <w:spacing w:after="0" w:line="240" w:lineRule="auto"/>
        <w:jc w:val="center"/>
        <w:rPr>
          <w:rFonts w:ascii="Sylfaen" w:eastAsia="Times New Roman" w:hAnsi="Sylfaen" w:cs="Tahoma"/>
          <w:b/>
          <w:sz w:val="24"/>
          <w:szCs w:val="24"/>
          <w:lang w:val="ro-RO"/>
        </w:rPr>
      </w:pPr>
      <w:r w:rsidRPr="008A35E4">
        <w:rPr>
          <w:rFonts w:ascii="Sylfaen" w:eastAsia="Times New Roman" w:hAnsi="Sylfaen" w:cs="Tahoma"/>
          <w:b/>
          <w:sz w:val="24"/>
          <w:szCs w:val="24"/>
          <w:lang w:val="ro-RO"/>
        </w:rPr>
        <w:t>ÎNSCRIERE SELECȚIE TRANSFER LA CERERE</w:t>
      </w:r>
    </w:p>
    <w:p w:rsidR="008A35E4" w:rsidRPr="008A35E4" w:rsidRDefault="008A35E4" w:rsidP="008A35E4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</w:p>
    <w:p w:rsidR="008A35E4" w:rsidRPr="008A35E4" w:rsidRDefault="008A35E4" w:rsidP="008A35E4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  <w:r w:rsidRPr="008A35E4">
        <w:rPr>
          <w:rFonts w:ascii="Sylfaen" w:eastAsia="Times New Roman" w:hAnsi="Sylfaen" w:cs="Tahoma"/>
          <w:b/>
          <w:lang w:val="ro-RO"/>
        </w:rPr>
        <w:t>Structura organizatorica...............................................................</w:t>
      </w:r>
    </w:p>
    <w:p w:rsidR="008A35E4" w:rsidRPr="008A35E4" w:rsidRDefault="008A35E4" w:rsidP="008A35E4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  <w:r w:rsidRPr="008A35E4">
        <w:rPr>
          <w:rFonts w:ascii="Sylfaen" w:eastAsia="Times New Roman" w:hAnsi="Sylfaen" w:cs="Tahoma"/>
          <w:b/>
          <w:lang w:val="ro-RO"/>
        </w:rPr>
        <w:t>Functia..........................................................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cerere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transfer;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acord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privind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prelucrarea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datelor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cu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caracter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personal;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 w:right="90"/>
        <w:jc w:val="both"/>
        <w:rPr>
          <w:rFonts w:ascii="Sylfaen" w:eastAsia="Times New Roman" w:hAnsi="Sylfaen" w:cs="Times New Roman"/>
          <w:b/>
          <w:i/>
          <w:color w:val="000000"/>
        </w:rPr>
      </w:pPr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curriculum vitae, model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comun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european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 w:right="9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actului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identitate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copii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ale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diplomelor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studii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,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certificatelor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altor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documente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care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atestă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efectuarea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unor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specializări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perfecţionări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8A35E4" w:rsidRPr="008A35E4" w:rsidRDefault="008A35E4" w:rsidP="008A35E4">
      <w:pPr>
        <w:numPr>
          <w:ilvl w:val="0"/>
          <w:numId w:val="8"/>
        </w:numPr>
        <w:shd w:val="clear" w:color="auto" w:fill="FFFFFF"/>
        <w:tabs>
          <w:tab w:val="clear" w:pos="502"/>
          <w:tab w:val="num" w:pos="360"/>
        </w:tabs>
        <w:spacing w:before="100" w:beforeAutospacing="1" w:after="120" w:line="240" w:lineRule="auto"/>
        <w:ind w:left="36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carnetului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muncă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/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sau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a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adeverinţei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eliberate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angajator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perioada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lucrată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, care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ateste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vechimea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în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muncă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în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specialitatea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studiilor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solicitate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ocuparea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postului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/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funcţiei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sau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exercitarea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profesiei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.</w:t>
      </w:r>
    </w:p>
    <w:p w:rsidR="008A35E4" w:rsidRPr="008A35E4" w:rsidRDefault="008A35E4" w:rsidP="00BF2093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adeverinţei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care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atestă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starea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sănătate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corespunzătoare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,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eliberată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cu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cel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mult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6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luni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anterior </w:t>
      </w:r>
      <w:proofErr w:type="spellStart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>demarării</w:t>
      </w:r>
      <w:proofErr w:type="spellEnd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>etapei</w:t>
      </w:r>
      <w:proofErr w:type="spellEnd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>selecţie</w:t>
      </w:r>
      <w:proofErr w:type="spellEnd"/>
      <w:r w:rsidR="00BF2093" w:rsidRPr="00BF2093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bookmarkStart w:id="0" w:name="_GoBack"/>
      <w:bookmarkEnd w:id="0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către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medicul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familie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 xml:space="preserve"> al </w:t>
      </w:r>
      <w:proofErr w:type="spellStart"/>
      <w:r w:rsidRPr="008A35E4">
        <w:rPr>
          <w:rFonts w:ascii="Sylfaen" w:eastAsia="Times New Roman" w:hAnsi="Sylfaen" w:cs="Times New Roman"/>
          <w:b/>
          <w:i/>
          <w:color w:val="000000"/>
        </w:rPr>
        <w:t>candidatului</w:t>
      </w:r>
      <w:proofErr w:type="spellEnd"/>
      <w:r w:rsidRPr="008A35E4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8A35E4" w:rsidRPr="008A35E4" w:rsidRDefault="008A35E4" w:rsidP="008A35E4">
      <w:pPr>
        <w:numPr>
          <w:ilvl w:val="1"/>
          <w:numId w:val="10"/>
        </w:numPr>
        <w:shd w:val="clear" w:color="auto" w:fill="FFFFFF"/>
        <w:spacing w:after="120" w:line="240" w:lineRule="auto"/>
        <w:contextualSpacing/>
        <w:jc w:val="both"/>
        <w:rPr>
          <w:rFonts w:ascii="Sylfaen" w:eastAsia="Times New Roman" w:hAnsi="Sylfaen" w:cs="Times New Roman"/>
          <w:color w:val="000000"/>
          <w:lang w:val="ro-RO"/>
        </w:rPr>
      </w:pPr>
      <w:r w:rsidRPr="008A35E4">
        <w:rPr>
          <w:rFonts w:ascii="Sylfaen" w:eastAsia="Times New Roman" w:hAnsi="Sylfaen" w:cs="Times New Roman"/>
          <w:color w:val="000000"/>
          <w:lang w:val="ro-RO"/>
        </w:rPr>
        <w:t>Modelul orientativ al adeverinței menționată la pct.6 este prevăzut la art. 137 lit. e) din Anexa 10 la OUG  nr. 57/2019, cu modificările și completările ulterioare.</w:t>
      </w:r>
      <w:r w:rsidRPr="008A35E4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8A35E4">
        <w:rPr>
          <w:rFonts w:ascii="Sylfaen" w:eastAsia="Times New Roman" w:hAnsi="Sylfaen" w:cs="Times New Roman"/>
          <w:color w:val="000000"/>
          <w:lang w:val="ro-RO"/>
        </w:rPr>
        <w:t>Adeverinţele care au un alt format trebuie să cuprindă elemente similare celor prevăzute în anexa menționată mai sus şi din care să rezulte cel puţin următoarele informaţii: funcţia/ funcţiile ocupată/ocupate, nivelul studiilor solicitate pentru ocuparea acesteia/acestora, temeiul legal al desfăşurării activităţii, vechimea în muncă acumulată, precum şi vechimea în specialitatea studiilor;</w:t>
      </w:r>
    </w:p>
    <w:p w:rsidR="008A35E4" w:rsidRPr="008A35E4" w:rsidRDefault="008A35E4" w:rsidP="008A35E4">
      <w:pPr>
        <w:numPr>
          <w:ilvl w:val="1"/>
          <w:numId w:val="10"/>
        </w:numPr>
        <w:shd w:val="clear" w:color="auto" w:fill="FFFFFF"/>
        <w:spacing w:after="120" w:line="240" w:lineRule="auto"/>
        <w:contextualSpacing/>
        <w:jc w:val="both"/>
        <w:rPr>
          <w:rFonts w:ascii="Sylfaen" w:eastAsia="Times New Roman" w:hAnsi="Sylfaen" w:cs="Times New Roman"/>
          <w:color w:val="000000"/>
          <w:lang w:val="ro-RO"/>
        </w:rPr>
      </w:pPr>
      <w:r w:rsidRPr="008A35E4">
        <w:rPr>
          <w:rFonts w:ascii="Sylfaen" w:eastAsia="Times New Roman" w:hAnsi="Sylfaen" w:cs="Times New Roman"/>
          <w:color w:val="000000"/>
          <w:lang w:val="ro-RO"/>
        </w:rPr>
        <w:t>Adeverința care atestă starea de sănătate conține, în clar, numărul, data, numele emitentului și calitatea acestuia, în formatul standard stabilit prin ordon al ministrului sănătății.</w:t>
      </w:r>
      <w:r w:rsidRPr="008A35E4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8A35E4">
        <w:rPr>
          <w:rFonts w:ascii="Sylfaen" w:eastAsia="Times New Roman" w:hAnsi="Sylfaen" w:cs="Times New Roman"/>
          <w:color w:val="000000"/>
          <w:lang w:val="ro-RO"/>
        </w:rPr>
        <w:t>Pentru candidaţii cu dizabilităţi, în situaţia solicitării de adaptare rezonabilă, adeverinţa care atestă starea de sănătate trebuie însoţită de copia certificatului de încadrare într-un grad de handicap, emis în condiţiile legii;</w:t>
      </w:r>
    </w:p>
    <w:p w:rsidR="008A35E4" w:rsidRDefault="008A35E4" w:rsidP="008A35E4">
      <w:pPr>
        <w:shd w:val="clear" w:color="auto" w:fill="CCCCCC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8A35E4">
        <w:rPr>
          <w:rFonts w:eastAsia="Times New Roman" w:cs="Times New Roman"/>
        </w:rPr>
        <w:t>Copiile</w:t>
      </w:r>
      <w:proofErr w:type="spellEnd"/>
      <w:r w:rsidRPr="008A35E4">
        <w:rPr>
          <w:rFonts w:eastAsia="Times New Roman" w:cs="Times New Roman"/>
        </w:rPr>
        <w:t xml:space="preserve"> de </w:t>
      </w:r>
      <w:proofErr w:type="spellStart"/>
      <w:r w:rsidRPr="008A35E4">
        <w:rPr>
          <w:rFonts w:eastAsia="Times New Roman" w:cs="Times New Roman"/>
        </w:rPr>
        <w:t>pe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actele</w:t>
      </w:r>
      <w:proofErr w:type="spellEnd"/>
      <w:r w:rsidRPr="008A35E4">
        <w:rPr>
          <w:rFonts w:eastAsia="Times New Roman" w:cs="Times New Roman"/>
        </w:rPr>
        <w:t xml:space="preserve"> enumerate </w:t>
      </w:r>
      <w:proofErr w:type="spellStart"/>
      <w:r w:rsidRPr="008A35E4">
        <w:rPr>
          <w:rFonts w:eastAsia="Times New Roman" w:cs="Times New Roman"/>
        </w:rPr>
        <w:t>mai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sus</w:t>
      </w:r>
      <w:proofErr w:type="spellEnd"/>
      <w:r w:rsidRPr="008A35E4">
        <w:rPr>
          <w:rFonts w:eastAsia="Times New Roman" w:cs="Times New Roman"/>
        </w:rPr>
        <w:t xml:space="preserve"> se </w:t>
      </w:r>
      <w:proofErr w:type="spellStart"/>
      <w:r w:rsidRPr="008A35E4">
        <w:rPr>
          <w:rFonts w:eastAsia="Times New Roman" w:cs="Times New Roman"/>
        </w:rPr>
        <w:t>prezintă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în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copii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legalizate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sau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însoţite</w:t>
      </w:r>
      <w:proofErr w:type="spellEnd"/>
      <w:r w:rsidRPr="008A35E4">
        <w:rPr>
          <w:rFonts w:eastAsia="Times New Roman" w:cs="Times New Roman"/>
        </w:rPr>
        <w:t xml:space="preserve"> de </w:t>
      </w:r>
      <w:proofErr w:type="spellStart"/>
      <w:r w:rsidRPr="008A35E4">
        <w:rPr>
          <w:rFonts w:eastAsia="Times New Roman" w:cs="Times New Roman"/>
        </w:rPr>
        <w:t>documentele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originale</w:t>
      </w:r>
      <w:proofErr w:type="spellEnd"/>
      <w:r w:rsidRPr="008A35E4">
        <w:rPr>
          <w:rFonts w:eastAsia="Times New Roman" w:cs="Times New Roman"/>
        </w:rPr>
        <w:t xml:space="preserve">, care se </w:t>
      </w:r>
      <w:proofErr w:type="spellStart"/>
      <w:r w:rsidRPr="008A35E4">
        <w:rPr>
          <w:rFonts w:eastAsia="Times New Roman" w:cs="Times New Roman"/>
        </w:rPr>
        <w:t>certifică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pentru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conformitatea</w:t>
      </w:r>
      <w:proofErr w:type="spellEnd"/>
      <w:r w:rsidRPr="008A35E4">
        <w:rPr>
          <w:rFonts w:eastAsia="Times New Roman" w:cs="Times New Roman"/>
        </w:rPr>
        <w:t xml:space="preserve"> cu </w:t>
      </w:r>
      <w:proofErr w:type="spellStart"/>
      <w:r w:rsidRPr="008A35E4">
        <w:rPr>
          <w:rFonts w:eastAsia="Times New Roman" w:cs="Times New Roman"/>
        </w:rPr>
        <w:t>originalul</w:t>
      </w:r>
      <w:proofErr w:type="spellEnd"/>
      <w:r w:rsidRPr="008A35E4">
        <w:rPr>
          <w:rFonts w:eastAsia="Times New Roman" w:cs="Times New Roman"/>
        </w:rPr>
        <w:t xml:space="preserve"> de </w:t>
      </w:r>
      <w:proofErr w:type="spellStart"/>
      <w:r w:rsidRPr="008A35E4">
        <w:rPr>
          <w:rFonts w:eastAsia="Times New Roman" w:cs="Times New Roman"/>
        </w:rPr>
        <w:t>către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secretarul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comisiei</w:t>
      </w:r>
      <w:proofErr w:type="spellEnd"/>
      <w:r w:rsidRPr="008A35E4">
        <w:rPr>
          <w:rFonts w:eastAsia="Times New Roman" w:cs="Times New Roman"/>
        </w:rPr>
        <w:t xml:space="preserve"> de </w:t>
      </w:r>
      <w:proofErr w:type="spellStart"/>
      <w:r w:rsidRPr="008A35E4">
        <w:rPr>
          <w:rFonts w:eastAsia="Times New Roman" w:cs="Times New Roman"/>
        </w:rPr>
        <w:t>evaluare</w:t>
      </w:r>
      <w:proofErr w:type="spellEnd"/>
      <w:r w:rsidRPr="008A35E4">
        <w:rPr>
          <w:rFonts w:eastAsia="Times New Roman" w:cs="Times New Roman"/>
        </w:rPr>
        <w:t xml:space="preserve">, cu </w:t>
      </w:r>
      <w:proofErr w:type="spellStart"/>
      <w:r w:rsidRPr="008A35E4">
        <w:rPr>
          <w:rFonts w:eastAsia="Times New Roman" w:cs="Times New Roman"/>
        </w:rPr>
        <w:t>excepţia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documentului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prevăzut</w:t>
      </w:r>
      <w:proofErr w:type="spellEnd"/>
      <w:r w:rsidRPr="008A35E4">
        <w:rPr>
          <w:rFonts w:eastAsia="Times New Roman" w:cs="Times New Roman"/>
        </w:rPr>
        <w:t xml:space="preserve"> la pct.4 care se </w:t>
      </w:r>
      <w:proofErr w:type="spellStart"/>
      <w:r w:rsidRPr="008A35E4">
        <w:rPr>
          <w:rFonts w:eastAsia="Times New Roman" w:cs="Times New Roman"/>
        </w:rPr>
        <w:t>poate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transmite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şi</w:t>
      </w:r>
      <w:proofErr w:type="spellEnd"/>
      <w:r w:rsidRPr="008A35E4">
        <w:rPr>
          <w:rFonts w:eastAsia="Times New Roman" w:cs="Times New Roman"/>
        </w:rPr>
        <w:t xml:space="preserve"> </w:t>
      </w:r>
      <w:proofErr w:type="spellStart"/>
      <w:r w:rsidRPr="008A35E4">
        <w:rPr>
          <w:rFonts w:eastAsia="Times New Roman" w:cs="Times New Roman"/>
        </w:rPr>
        <w:t>în</w:t>
      </w:r>
      <w:proofErr w:type="spellEnd"/>
      <w:r w:rsidRPr="008A35E4">
        <w:rPr>
          <w:rFonts w:eastAsia="Times New Roman" w:cs="Times New Roman"/>
        </w:rPr>
        <w:t xml:space="preserve"> format electronic, la </w:t>
      </w:r>
      <w:proofErr w:type="spellStart"/>
      <w:r w:rsidRPr="008A35E4">
        <w:rPr>
          <w:rFonts w:eastAsia="Times New Roman" w:cs="Times New Roman"/>
        </w:rPr>
        <w:t>adresa</w:t>
      </w:r>
      <w:proofErr w:type="spellEnd"/>
      <w:r w:rsidRPr="008A35E4">
        <w:rPr>
          <w:rFonts w:eastAsia="Times New Roman" w:cs="Times New Roman"/>
        </w:rPr>
        <w:t xml:space="preserve"> de e-mail </w:t>
      </w:r>
      <w:r>
        <w:rPr>
          <w:rFonts w:eastAsia="Times New Roman" w:cs="Times New Roman"/>
        </w:rPr>
        <w:t>alina.popescu@primariapn.ro.</w:t>
      </w:r>
    </w:p>
    <w:p w:rsidR="008A35E4" w:rsidRPr="008A35E4" w:rsidRDefault="008A35E4" w:rsidP="008A35E4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r w:rsidRPr="008A35E4">
        <w:rPr>
          <w:rFonts w:ascii="Sylfaen" w:eastAsia="Times New Roman" w:hAnsi="Sylfaen" w:cs="Times New Roman"/>
          <w:b/>
          <w:lang w:val="ro-RO"/>
        </w:rPr>
        <w:t>BIBLIOGRAFIA este obligatorie (</w:t>
      </w:r>
      <w:proofErr w:type="spellStart"/>
      <w:r w:rsidRPr="008A35E4">
        <w:rPr>
          <w:rFonts w:ascii="Sylfaen" w:eastAsia="Times New Roman" w:hAnsi="Sylfaen" w:cs="Times New Roman"/>
          <w:b/>
        </w:rPr>
        <w:t>Notă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: </w:t>
      </w:r>
      <w:proofErr w:type="spellStart"/>
      <w:r w:rsidRPr="008A35E4">
        <w:rPr>
          <w:rFonts w:ascii="Sylfaen" w:eastAsia="Times New Roman" w:hAnsi="Sylfaen" w:cs="Times New Roman"/>
          <w:b/>
        </w:rPr>
        <w:t>Toate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</w:rPr>
        <w:t>actele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normative </w:t>
      </w:r>
      <w:proofErr w:type="spellStart"/>
      <w:r w:rsidRPr="008A35E4">
        <w:rPr>
          <w:rFonts w:ascii="Sylfaen" w:eastAsia="Times New Roman" w:hAnsi="Sylfaen" w:cs="Times New Roman"/>
          <w:b/>
        </w:rPr>
        <w:t>vor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fi </w:t>
      </w:r>
      <w:proofErr w:type="spellStart"/>
      <w:r w:rsidRPr="008A35E4">
        <w:rPr>
          <w:rFonts w:ascii="Sylfaen" w:eastAsia="Times New Roman" w:hAnsi="Sylfaen" w:cs="Times New Roman"/>
          <w:b/>
        </w:rPr>
        <w:t>studiate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</w:rPr>
        <w:t>actualizate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, </w:t>
      </w:r>
      <w:proofErr w:type="spellStart"/>
      <w:r w:rsidRPr="008A35E4">
        <w:rPr>
          <w:rFonts w:ascii="Sylfaen" w:eastAsia="Times New Roman" w:hAnsi="Sylfaen" w:cs="Times New Roman"/>
          <w:b/>
        </w:rPr>
        <w:t>republicate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, cu </w:t>
      </w:r>
      <w:proofErr w:type="spellStart"/>
      <w:r w:rsidRPr="008A35E4">
        <w:rPr>
          <w:rFonts w:ascii="Sylfaen" w:eastAsia="Times New Roman" w:hAnsi="Sylfaen" w:cs="Times New Roman"/>
          <w:b/>
        </w:rPr>
        <w:t>modificările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</w:rPr>
        <w:t>și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</w:rPr>
        <w:t>completările</w:t>
      </w:r>
      <w:proofErr w:type="spellEnd"/>
      <w:r w:rsidRPr="008A35E4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8A35E4">
        <w:rPr>
          <w:rFonts w:ascii="Sylfaen" w:eastAsia="Times New Roman" w:hAnsi="Sylfaen" w:cs="Times New Roman"/>
          <w:b/>
        </w:rPr>
        <w:t>ulterioare</w:t>
      </w:r>
      <w:proofErr w:type="spellEnd"/>
      <w:r w:rsidRPr="008A35E4">
        <w:rPr>
          <w:rFonts w:ascii="Sylfaen" w:eastAsia="Times New Roman" w:hAnsi="Sylfaen" w:cs="Times New Roman"/>
          <w:b/>
        </w:rPr>
        <w:t>).</w:t>
      </w:r>
    </w:p>
    <w:p w:rsidR="008A35E4" w:rsidRPr="008A35E4" w:rsidRDefault="008A35E4" w:rsidP="008A35E4">
      <w:pPr>
        <w:spacing w:after="0" w:line="240" w:lineRule="auto"/>
        <w:jc w:val="both"/>
        <w:rPr>
          <w:rFonts w:ascii="Sylfaen" w:eastAsia="Times New Roman" w:hAnsi="Sylfaen" w:cs="Tahoma"/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406"/>
      </w:tblGrid>
      <w:tr w:rsidR="008A35E4" w:rsidRPr="008A35E4" w:rsidTr="00CF250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>Am primit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>Am predat,</w:t>
            </w:r>
          </w:p>
        </w:tc>
      </w:tr>
      <w:tr w:rsidR="008A35E4" w:rsidRPr="008A35E4" w:rsidTr="00CF250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 xml:space="preserve"> - Reprezentant DTI – responsabil desemnat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>Candidat</w:t>
            </w:r>
          </w:p>
        </w:tc>
      </w:tr>
      <w:tr w:rsidR="008A35E4" w:rsidRPr="008A35E4" w:rsidTr="00CF250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 xml:space="preserve">Nume si prenume      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4" w:rsidRPr="008A35E4" w:rsidRDefault="008A35E4" w:rsidP="008A35E4">
            <w:pPr>
              <w:spacing w:after="0" w:line="240" w:lineRule="auto"/>
              <w:ind w:left="-540" w:right="-720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 xml:space="preserve">         Nume si prenume</w:t>
            </w:r>
          </w:p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</w:p>
        </w:tc>
      </w:tr>
      <w:tr w:rsidR="008A35E4" w:rsidRPr="008A35E4" w:rsidTr="00CF250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>Semnatura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E4" w:rsidRPr="008A35E4" w:rsidRDefault="008A35E4" w:rsidP="008A35E4">
            <w:pPr>
              <w:spacing w:after="0" w:line="240" w:lineRule="auto"/>
              <w:ind w:left="-540" w:right="-720" w:firstLine="540"/>
              <w:rPr>
                <w:rFonts w:ascii="Sylfaen" w:eastAsia="Times New Roman" w:hAnsi="Sylfaen" w:cs="Tahoma"/>
                <w:b/>
                <w:lang w:val="ro-RO"/>
              </w:rPr>
            </w:pPr>
            <w:r w:rsidRPr="008A35E4">
              <w:rPr>
                <w:rFonts w:ascii="Sylfaen" w:eastAsia="Times New Roman" w:hAnsi="Sylfaen" w:cs="Tahoma"/>
                <w:b/>
                <w:lang w:val="ro-RO"/>
              </w:rPr>
              <w:t>Semnatura</w:t>
            </w:r>
          </w:p>
        </w:tc>
      </w:tr>
    </w:tbl>
    <w:p w:rsidR="00CB3753" w:rsidRDefault="008A35E4" w:rsidP="008A35E4">
      <w:pPr>
        <w:spacing w:after="0" w:line="240" w:lineRule="auto"/>
        <w:jc w:val="right"/>
      </w:pPr>
      <w:r w:rsidRPr="008A35E4">
        <w:rPr>
          <w:rFonts w:ascii="Sylfaen" w:eastAsia="Times New Roman" w:hAnsi="Sylfaen" w:cs="Tahoma"/>
          <w:b/>
          <w:lang w:val="ro-RO"/>
        </w:rPr>
        <w:t xml:space="preserve">                    </w:t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  <w:t xml:space="preserve"> </w:t>
      </w:r>
      <w:r w:rsidRPr="008A35E4">
        <w:rPr>
          <w:rFonts w:ascii="Sylfaen" w:eastAsia="Times New Roman" w:hAnsi="Sylfaen" w:cs="Tahoma"/>
          <w:b/>
          <w:lang w:val="ro-RO"/>
        </w:rPr>
        <w:tab/>
      </w:r>
      <w:r w:rsidRPr="008A35E4">
        <w:rPr>
          <w:rFonts w:ascii="Sylfaen" w:eastAsia="Times New Roman" w:hAnsi="Sylfaen" w:cs="Tahoma"/>
          <w:b/>
          <w:lang w:val="ro-RO"/>
        </w:rPr>
        <w:tab/>
      </w:r>
    </w:p>
    <w:sectPr w:rsidR="00CB3753" w:rsidSect="008A35E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BD"/>
    <w:multiLevelType w:val="multilevel"/>
    <w:tmpl w:val="B060EC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747493"/>
    <w:multiLevelType w:val="multilevel"/>
    <w:tmpl w:val="E788E9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468E7"/>
    <w:multiLevelType w:val="multilevel"/>
    <w:tmpl w:val="D15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8807C4"/>
    <w:multiLevelType w:val="hybridMultilevel"/>
    <w:tmpl w:val="3E0E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7E"/>
    <w:rsid w:val="00241B15"/>
    <w:rsid w:val="00245F63"/>
    <w:rsid w:val="00591D7E"/>
    <w:rsid w:val="006E7CBB"/>
    <w:rsid w:val="008A35E4"/>
    <w:rsid w:val="00A831F3"/>
    <w:rsid w:val="00AB7A2D"/>
    <w:rsid w:val="00B466DD"/>
    <w:rsid w:val="00BF2093"/>
    <w:rsid w:val="00CB3753"/>
    <w:rsid w:val="00D66F67"/>
    <w:rsid w:val="00E00DF6"/>
    <w:rsid w:val="00E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B86A-03F6-4A3C-8AF5-BAB4034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DF6"/>
    <w:pPr>
      <w:keepNext/>
      <w:keepLines/>
      <w:spacing w:before="240" w:after="240" w:line="276" w:lineRule="auto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DF6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00DF6"/>
    <w:pPr>
      <w:keepNext/>
      <w:keepLines/>
      <w:numPr>
        <w:ilvl w:val="2"/>
        <w:numId w:val="7"/>
      </w:numPr>
      <w:spacing w:before="40" w:after="0" w:line="276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inespacing15lines">
    <w:name w:val="Style Heading 1 + Line spacing:  15 lines"/>
    <w:basedOn w:val="Heading1"/>
    <w:autoRedefine/>
    <w:qFormat/>
    <w:rsid w:val="00E075D2"/>
    <w:pPr>
      <w:spacing w:line="360" w:lineRule="auto"/>
    </w:pPr>
    <w:rPr>
      <w:rFonts w:eastAsia="Times New Roman"/>
      <w:b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7A2D"/>
    <w:rPr>
      <w:rFonts w:ascii="Times New Roman" w:eastAsiaTheme="majorEastAsia" w:hAnsi="Times New Roman" w:cs="Times New Roman"/>
      <w:b/>
      <w:sz w:val="32"/>
      <w:szCs w:val="32"/>
    </w:rPr>
  </w:style>
  <w:style w:type="paragraph" w:customStyle="1" w:styleId="StyleHeading2Linespacing15lines">
    <w:name w:val="Style Heading 2 + Line spacing:  15 lines"/>
    <w:basedOn w:val="Heading2"/>
    <w:autoRedefine/>
    <w:qFormat/>
    <w:rsid w:val="00E075D2"/>
    <w:pPr>
      <w:spacing w:before="240" w:after="240" w:line="360" w:lineRule="auto"/>
      <w:ind w:left="578" w:hanging="578"/>
    </w:pPr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0DF6"/>
    <w:rPr>
      <w:rFonts w:ascii="Times New Roman" w:eastAsiaTheme="majorEastAsia" w:hAnsi="Times New Roman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075D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D2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45F63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alina.popescu</dc:creator>
  <cp:keywords/>
  <dc:description/>
  <cp:lastModifiedBy>alina.popescu</cp:lastModifiedBy>
  <cp:revision>4</cp:revision>
  <dcterms:created xsi:type="dcterms:W3CDTF">2023-09-04T12:06:00Z</dcterms:created>
  <dcterms:modified xsi:type="dcterms:W3CDTF">2024-04-09T05:10:00Z</dcterms:modified>
</cp:coreProperties>
</file>