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E3" w:rsidRDefault="000805E3" w:rsidP="000805E3">
      <w:pPr>
        <w:autoSpaceDE w:val="0"/>
        <w:autoSpaceDN w:val="0"/>
        <w:adjustRightInd w:val="0"/>
        <w:rPr>
          <w:b/>
          <w:color w:val="000000"/>
          <w:sz w:val="22"/>
          <w:szCs w:val="22"/>
          <w:lang w:val="ro-RO"/>
        </w:rPr>
      </w:pPr>
      <w:r>
        <w:rPr>
          <w:b/>
          <w:color w:val="000000"/>
          <w:sz w:val="22"/>
          <w:szCs w:val="22"/>
          <w:lang w:val="ro-RO"/>
        </w:rPr>
        <w:t xml:space="preserve">                                                        </w:t>
      </w:r>
      <w:r w:rsidR="00863DEE">
        <w:rPr>
          <w:b/>
          <w:color w:val="000000"/>
          <w:sz w:val="22"/>
          <w:szCs w:val="22"/>
          <w:lang w:val="ro-RO"/>
        </w:rPr>
        <w:t xml:space="preserve">   </w:t>
      </w:r>
      <w:r w:rsidR="003B54A8">
        <w:rPr>
          <w:b/>
          <w:color w:val="000000"/>
          <w:sz w:val="22"/>
          <w:szCs w:val="22"/>
          <w:lang w:val="ro-RO"/>
        </w:rPr>
        <w:t xml:space="preserve">      Contract de servicii </w:t>
      </w:r>
    </w:p>
    <w:tbl>
      <w:tblPr>
        <w:tblW w:w="10340" w:type="dxa"/>
        <w:tblLook w:val="01E0"/>
      </w:tblPr>
      <w:tblGrid>
        <w:gridCol w:w="5170"/>
        <w:gridCol w:w="5170"/>
      </w:tblGrid>
      <w:tr w:rsidR="000805E3" w:rsidTr="003B54A8">
        <w:trPr>
          <w:trHeight w:val="395"/>
        </w:trPr>
        <w:tc>
          <w:tcPr>
            <w:tcW w:w="5170" w:type="dxa"/>
          </w:tcPr>
          <w:p w:rsidR="000805E3" w:rsidRDefault="000805E3">
            <w:pPr>
              <w:widowControl w:val="0"/>
              <w:autoSpaceDE w:val="0"/>
              <w:autoSpaceDN w:val="0"/>
              <w:adjustRightInd w:val="0"/>
              <w:spacing w:line="276" w:lineRule="auto"/>
              <w:rPr>
                <w:b/>
                <w:lang w:val="ro-RO"/>
              </w:rPr>
            </w:pPr>
          </w:p>
          <w:p w:rsidR="000805E3" w:rsidRDefault="000805E3">
            <w:pPr>
              <w:widowControl w:val="0"/>
              <w:autoSpaceDE w:val="0"/>
              <w:autoSpaceDN w:val="0"/>
              <w:adjustRightInd w:val="0"/>
              <w:spacing w:line="276" w:lineRule="auto"/>
              <w:rPr>
                <w:b/>
                <w:lang w:val="ro-RO"/>
              </w:rPr>
            </w:pPr>
            <w:r>
              <w:rPr>
                <w:b/>
                <w:sz w:val="22"/>
                <w:szCs w:val="22"/>
                <w:lang w:val="ro-RO"/>
              </w:rPr>
              <w:t>Beneficiar,</w:t>
            </w:r>
          </w:p>
          <w:p w:rsidR="000805E3" w:rsidRDefault="000805E3">
            <w:pPr>
              <w:widowControl w:val="0"/>
              <w:autoSpaceDE w:val="0"/>
              <w:autoSpaceDN w:val="0"/>
              <w:adjustRightInd w:val="0"/>
              <w:spacing w:line="276" w:lineRule="auto"/>
              <w:rPr>
                <w:b/>
                <w:lang w:val="ro-RO"/>
              </w:rPr>
            </w:pPr>
            <w:r>
              <w:rPr>
                <w:b/>
                <w:sz w:val="22"/>
                <w:szCs w:val="22"/>
                <w:lang w:val="ro-RO"/>
              </w:rPr>
              <w:t>Municipiul Piatra Neamţ</w:t>
            </w:r>
          </w:p>
          <w:p w:rsidR="000805E3" w:rsidRDefault="000805E3" w:rsidP="0007291D">
            <w:pPr>
              <w:widowControl w:val="0"/>
              <w:tabs>
                <w:tab w:val="right" w:pos="4428"/>
              </w:tabs>
              <w:autoSpaceDE w:val="0"/>
              <w:autoSpaceDN w:val="0"/>
              <w:adjustRightInd w:val="0"/>
              <w:spacing w:line="276" w:lineRule="auto"/>
              <w:rPr>
                <w:lang w:val="ro-RO"/>
              </w:rPr>
            </w:pPr>
            <w:r>
              <w:rPr>
                <w:sz w:val="22"/>
                <w:szCs w:val="22"/>
                <w:lang w:val="ro-RO"/>
              </w:rPr>
              <w:t>Nr. __________/______</w:t>
            </w:r>
            <w:r w:rsidR="0007291D">
              <w:rPr>
                <w:sz w:val="22"/>
                <w:szCs w:val="22"/>
                <w:lang w:val="ro-RO"/>
              </w:rPr>
              <w:t xml:space="preserve"> </w:t>
            </w:r>
            <w:r w:rsidR="0007291D">
              <w:rPr>
                <w:sz w:val="22"/>
                <w:szCs w:val="22"/>
                <w:lang w:val="ro-RO"/>
              </w:rPr>
              <w:tab/>
              <w:t xml:space="preserve">               </w:t>
            </w:r>
          </w:p>
        </w:tc>
        <w:tc>
          <w:tcPr>
            <w:tcW w:w="5170" w:type="dxa"/>
          </w:tcPr>
          <w:p w:rsidR="000805E3" w:rsidRDefault="000805E3">
            <w:pPr>
              <w:widowControl w:val="0"/>
              <w:autoSpaceDE w:val="0"/>
              <w:autoSpaceDN w:val="0"/>
              <w:adjustRightInd w:val="0"/>
              <w:spacing w:line="276" w:lineRule="auto"/>
              <w:jc w:val="center"/>
              <w:rPr>
                <w:b/>
                <w:lang w:val="ro-RO"/>
              </w:rPr>
            </w:pPr>
            <w:r>
              <w:rPr>
                <w:b/>
                <w:sz w:val="22"/>
                <w:szCs w:val="22"/>
                <w:lang w:val="ro-RO"/>
              </w:rPr>
              <w:t xml:space="preserve">      </w:t>
            </w:r>
          </w:p>
          <w:p w:rsidR="000805E3" w:rsidRDefault="000805E3">
            <w:pPr>
              <w:widowControl w:val="0"/>
              <w:autoSpaceDE w:val="0"/>
              <w:autoSpaceDN w:val="0"/>
              <w:adjustRightInd w:val="0"/>
              <w:spacing w:line="276" w:lineRule="auto"/>
              <w:jc w:val="center"/>
              <w:rPr>
                <w:b/>
                <w:lang w:val="ro-RO"/>
              </w:rPr>
            </w:pPr>
            <w:r>
              <w:rPr>
                <w:b/>
                <w:sz w:val="22"/>
                <w:szCs w:val="22"/>
                <w:lang w:val="ro-RO"/>
              </w:rPr>
              <w:t xml:space="preserve">                   </w:t>
            </w:r>
            <w:r w:rsidR="0007291D">
              <w:rPr>
                <w:b/>
                <w:sz w:val="22"/>
                <w:szCs w:val="22"/>
                <w:lang w:val="ro-RO"/>
              </w:rPr>
              <w:t xml:space="preserve">     </w:t>
            </w:r>
            <w:r>
              <w:rPr>
                <w:b/>
                <w:sz w:val="22"/>
                <w:szCs w:val="22"/>
                <w:lang w:val="ro-RO"/>
              </w:rPr>
              <w:t xml:space="preserve"> Antreprenor,</w:t>
            </w:r>
          </w:p>
          <w:p w:rsidR="0007291D" w:rsidRDefault="009D491E" w:rsidP="0007291D">
            <w:pPr>
              <w:spacing w:line="276" w:lineRule="auto"/>
              <w:rPr>
                <w:lang w:val="ro-RO"/>
              </w:rPr>
            </w:pPr>
            <w:r>
              <w:rPr>
                <w:b/>
                <w:sz w:val="22"/>
                <w:szCs w:val="22"/>
              </w:rPr>
              <w:t xml:space="preserve">                        </w:t>
            </w:r>
            <w:r w:rsidR="0007291D">
              <w:rPr>
                <w:b/>
                <w:sz w:val="22"/>
                <w:szCs w:val="22"/>
              </w:rPr>
              <w:t xml:space="preserve"> </w:t>
            </w:r>
            <w:r w:rsidR="000805E3">
              <w:rPr>
                <w:b/>
                <w:sz w:val="22"/>
                <w:szCs w:val="22"/>
              </w:rPr>
              <w:t xml:space="preserve"> </w:t>
            </w:r>
            <w:r w:rsidR="003B54A8">
              <w:rPr>
                <w:b/>
                <w:sz w:val="22"/>
                <w:szCs w:val="22"/>
              </w:rPr>
              <w:t xml:space="preserve">       </w:t>
            </w:r>
            <w:r w:rsidR="000805E3">
              <w:rPr>
                <w:b/>
                <w:sz w:val="22"/>
                <w:szCs w:val="22"/>
              </w:rPr>
              <w:t xml:space="preserve">S.C.  </w:t>
            </w:r>
            <w:r w:rsidR="003B54A8">
              <w:rPr>
                <w:b/>
                <w:sz w:val="22"/>
                <w:szCs w:val="22"/>
              </w:rPr>
              <w:t xml:space="preserve">                                   </w:t>
            </w:r>
            <w:r w:rsidR="000805E3">
              <w:rPr>
                <w:b/>
                <w:sz w:val="22"/>
                <w:szCs w:val="22"/>
              </w:rPr>
              <w:t>S.R.L</w:t>
            </w:r>
            <w:r w:rsidR="0008089E">
              <w:rPr>
                <w:sz w:val="22"/>
                <w:szCs w:val="22"/>
                <w:lang w:val="ro-RO"/>
              </w:rPr>
              <w:t xml:space="preserve"> </w:t>
            </w:r>
            <w:r w:rsidR="0007291D">
              <w:rPr>
                <w:sz w:val="22"/>
                <w:szCs w:val="22"/>
                <w:lang w:val="ro-RO"/>
              </w:rPr>
              <w:t xml:space="preserve">                 </w:t>
            </w:r>
          </w:p>
          <w:p w:rsidR="000805E3" w:rsidRPr="0007291D" w:rsidRDefault="0007291D" w:rsidP="0007291D">
            <w:pPr>
              <w:spacing w:line="276" w:lineRule="auto"/>
              <w:rPr>
                <w:b/>
                <w:iCs/>
              </w:rPr>
            </w:pPr>
            <w:r>
              <w:rPr>
                <w:sz w:val="22"/>
                <w:szCs w:val="22"/>
                <w:lang w:val="ro-RO"/>
              </w:rPr>
              <w:t xml:space="preserve">  </w:t>
            </w:r>
            <w:r w:rsidR="003B54A8">
              <w:rPr>
                <w:sz w:val="22"/>
                <w:szCs w:val="22"/>
                <w:lang w:val="ro-RO"/>
              </w:rPr>
              <w:t xml:space="preserve">                               </w:t>
            </w:r>
            <w:r w:rsidR="0008089E">
              <w:rPr>
                <w:sz w:val="22"/>
                <w:szCs w:val="22"/>
                <w:lang w:val="ro-RO"/>
              </w:rPr>
              <w:t>Nr. __________/______</w:t>
            </w:r>
          </w:p>
          <w:p w:rsidR="000805E3" w:rsidRDefault="000805E3">
            <w:pPr>
              <w:widowControl w:val="0"/>
              <w:autoSpaceDE w:val="0"/>
              <w:autoSpaceDN w:val="0"/>
              <w:adjustRightInd w:val="0"/>
              <w:spacing w:line="276" w:lineRule="auto"/>
              <w:jc w:val="center"/>
              <w:rPr>
                <w:lang w:val="ro-RO"/>
              </w:rPr>
            </w:pPr>
          </w:p>
        </w:tc>
      </w:tr>
    </w:tbl>
    <w:p w:rsidR="000805E3" w:rsidRDefault="000805E3" w:rsidP="000805E3">
      <w:pPr>
        <w:pStyle w:val="DefaultText"/>
        <w:jc w:val="both"/>
        <w:rPr>
          <w:b/>
          <w:i/>
          <w:sz w:val="22"/>
          <w:szCs w:val="22"/>
          <w:lang w:val="ro-RO"/>
        </w:rPr>
      </w:pPr>
      <w:r>
        <w:rPr>
          <w:b/>
          <w:i/>
          <w:sz w:val="22"/>
          <w:szCs w:val="22"/>
          <w:lang w:val="ro-RO"/>
        </w:rPr>
        <w:t>1. Părţile contractante</w:t>
      </w:r>
    </w:p>
    <w:p w:rsidR="000805E3" w:rsidRDefault="000805E3" w:rsidP="000805E3">
      <w:pPr>
        <w:autoSpaceDE w:val="0"/>
        <w:autoSpaceDN w:val="0"/>
        <w:adjustRightInd w:val="0"/>
        <w:jc w:val="both"/>
        <w:rPr>
          <w:b/>
          <w:lang w:val="ro-RO"/>
        </w:rPr>
      </w:pPr>
      <w:r>
        <w:rPr>
          <w:lang w:val="ro-RO"/>
        </w:rPr>
        <w:t xml:space="preserve">În temeiul prevederilor Legii nr. 98 din 19 mai 2016 privind achiziţiile publice şi a Hotărârii Guvernului nr. 395/2016, </w:t>
      </w:r>
      <w:r>
        <w:rPr>
          <w:lang w:val="ro-RO" w:eastAsia="ro-RO"/>
        </w:rPr>
        <w:t>pentru aprobarea Normelor metodologice de aplicare a prevederilor referitoare la atribuirea contractului de</w:t>
      </w:r>
      <w:r>
        <w:rPr>
          <w:lang w:val="ro-RO"/>
        </w:rPr>
        <w:t xml:space="preserve"> prestare de servicii ,</w:t>
      </w:r>
      <w:r>
        <w:rPr>
          <w:bCs/>
          <w:color w:val="000000"/>
        </w:rPr>
        <w:t xml:space="preserve">Ordonanţă de Urgenţă nr. 45 din 24 mai 2018,  </w:t>
      </w:r>
      <w:r>
        <w:rPr>
          <w:bCs/>
          <w:sz w:val="22"/>
          <w:szCs w:val="22"/>
        </w:rPr>
        <w:t>Hotărâre nr. 419 din 8 iunie 2018 privind Normelor</w:t>
      </w:r>
      <w:r>
        <w:rPr>
          <w:bCs/>
        </w:rPr>
        <w:t xml:space="preserve"> metodologice de aplicare a prevederilor referitoare la atribuirea contractului de achiziţie publică/acordului-cadru din Legea nr. 98/2016 privind achiziţiile publice</w:t>
      </w:r>
      <w:r>
        <w:rPr>
          <w:lang w:val="ro-RO"/>
        </w:rPr>
        <w:t>,</w:t>
      </w:r>
      <w:r>
        <w:rPr>
          <w:bCs/>
        </w:rPr>
        <w:t xml:space="preserve">  </w:t>
      </w:r>
      <w:r>
        <w:rPr>
          <w:sz w:val="22"/>
          <w:szCs w:val="22"/>
        </w:rPr>
        <w:t xml:space="preserve">s-a încheiat prezentul contract </w:t>
      </w:r>
      <w:r>
        <w:rPr>
          <w:sz w:val="22"/>
          <w:szCs w:val="22"/>
          <w:lang w:val="de-AT"/>
        </w:rPr>
        <w:t xml:space="preserve"> de achiziţie publică </w:t>
      </w:r>
    </w:p>
    <w:p w:rsidR="000805E3" w:rsidRDefault="000805E3" w:rsidP="000805E3">
      <w:pPr>
        <w:ind w:firstLine="900"/>
        <w:jc w:val="both"/>
        <w:rPr>
          <w:sz w:val="22"/>
          <w:szCs w:val="22"/>
          <w:lang w:val="ro-RO"/>
        </w:rPr>
      </w:pPr>
    </w:p>
    <w:p w:rsidR="000805E3" w:rsidRDefault="000805E3" w:rsidP="000805E3">
      <w:pPr>
        <w:autoSpaceDE w:val="0"/>
        <w:rPr>
          <w:color w:val="000000"/>
          <w:sz w:val="22"/>
          <w:szCs w:val="22"/>
          <w:lang w:val="ro-RO"/>
        </w:rPr>
      </w:pPr>
      <w:r>
        <w:rPr>
          <w:b/>
          <w:color w:val="000000"/>
          <w:sz w:val="22"/>
          <w:szCs w:val="22"/>
          <w:lang w:val="ro-RO"/>
        </w:rPr>
        <w:t xml:space="preserve">Municipiul Piatra Neamţ </w:t>
      </w:r>
      <w:r>
        <w:rPr>
          <w:color w:val="000000"/>
          <w:sz w:val="22"/>
          <w:szCs w:val="22"/>
          <w:lang w:val="ro-RO"/>
        </w:rPr>
        <w:t xml:space="preserve">având sediul în Piatra Neamt, str. Stefan Cel Mare, nr. 6-8, județul Neamț,  telefon 0233.218991, fax 0233.215374, cod fiscal 2612790, cont </w:t>
      </w:r>
      <w:r>
        <w:rPr>
          <w:b/>
          <w:sz w:val="22"/>
          <w:szCs w:val="22"/>
          <w:lang w:val="fr-FR"/>
        </w:rPr>
        <w:t>RO09TREZ24A510103200130X</w:t>
      </w:r>
      <w:r>
        <w:rPr>
          <w:sz w:val="22"/>
          <w:szCs w:val="22"/>
          <w:lang w:val="fr-FR"/>
        </w:rPr>
        <w:t xml:space="preserve">  </w:t>
      </w:r>
      <w:r>
        <w:rPr>
          <w:color w:val="000000"/>
          <w:sz w:val="22"/>
          <w:szCs w:val="22"/>
          <w:lang w:val="ro-RO"/>
        </w:rPr>
        <w:t>deschis la Trezoreria municipiului Piatra Neamt,  reprezentată prin  Primar,</w:t>
      </w:r>
      <w:r>
        <w:rPr>
          <w:b/>
          <w:color w:val="000000"/>
          <w:sz w:val="22"/>
          <w:szCs w:val="22"/>
          <w:lang w:val="ro-RO"/>
        </w:rPr>
        <w:t xml:space="preserve"> </w:t>
      </w:r>
      <w:r>
        <w:rPr>
          <w:color w:val="000000"/>
          <w:sz w:val="22"/>
          <w:szCs w:val="22"/>
          <w:lang w:val="ro-RO"/>
        </w:rPr>
        <w:t>domnul</w:t>
      </w:r>
      <w:r>
        <w:rPr>
          <w:b/>
          <w:color w:val="000000"/>
          <w:sz w:val="22"/>
          <w:szCs w:val="22"/>
          <w:lang w:val="ro-RO"/>
        </w:rPr>
        <w:t xml:space="preserve"> </w:t>
      </w:r>
      <w:r w:rsidR="003B54A8">
        <w:rPr>
          <w:b/>
          <w:color w:val="000000"/>
          <w:sz w:val="22"/>
          <w:szCs w:val="22"/>
          <w:lang w:val="ro-RO"/>
        </w:rPr>
        <w:t xml:space="preserve">Andrei Carabelea </w:t>
      </w:r>
      <w:r>
        <w:rPr>
          <w:color w:val="000000"/>
          <w:sz w:val="22"/>
          <w:szCs w:val="22"/>
          <w:lang w:val="ro-RO"/>
        </w:rPr>
        <w:t xml:space="preserve">, în calitate de autoritate contractantă/achizitor (numit în continuare </w:t>
      </w:r>
      <w:r>
        <w:rPr>
          <w:b/>
          <w:color w:val="000000"/>
          <w:sz w:val="22"/>
          <w:szCs w:val="22"/>
          <w:lang w:val="ro-RO"/>
        </w:rPr>
        <w:t>Beneficiar</w:t>
      </w:r>
      <w:r>
        <w:rPr>
          <w:color w:val="000000"/>
          <w:sz w:val="22"/>
          <w:szCs w:val="22"/>
          <w:lang w:val="ro-RO"/>
        </w:rPr>
        <w:t>), pe de o parte,</w:t>
      </w:r>
    </w:p>
    <w:p w:rsidR="000805E3" w:rsidRDefault="000805E3" w:rsidP="000805E3">
      <w:pPr>
        <w:autoSpaceDE w:val="0"/>
        <w:jc w:val="both"/>
        <w:rPr>
          <w:color w:val="000000"/>
          <w:sz w:val="22"/>
          <w:szCs w:val="22"/>
          <w:lang w:val="ro-RO"/>
        </w:rPr>
      </w:pPr>
      <w:r>
        <w:rPr>
          <w:color w:val="000000"/>
          <w:sz w:val="22"/>
          <w:szCs w:val="22"/>
          <w:lang w:val="ro-RO"/>
        </w:rPr>
        <w:t>şi</w:t>
      </w:r>
    </w:p>
    <w:p w:rsidR="000805E3" w:rsidRDefault="003B54A8" w:rsidP="000805E3">
      <w:pPr>
        <w:autoSpaceDE w:val="0"/>
        <w:autoSpaceDN w:val="0"/>
        <w:adjustRightInd w:val="0"/>
        <w:rPr>
          <w:color w:val="000000"/>
          <w:sz w:val="22"/>
          <w:szCs w:val="22"/>
          <w:lang w:val="ro-RO"/>
        </w:rPr>
      </w:pPr>
      <w:r>
        <w:rPr>
          <w:b/>
          <w:sz w:val="22"/>
          <w:szCs w:val="22"/>
        </w:rPr>
        <w:t xml:space="preserve">S.C.                                </w:t>
      </w:r>
      <w:r w:rsidR="009D491E">
        <w:rPr>
          <w:b/>
          <w:sz w:val="22"/>
          <w:szCs w:val="22"/>
          <w:lang w:val="ro-RO"/>
        </w:rPr>
        <w:t xml:space="preserve"> </w:t>
      </w:r>
      <w:r w:rsidR="000805E3">
        <w:rPr>
          <w:b/>
          <w:sz w:val="22"/>
          <w:szCs w:val="22"/>
        </w:rPr>
        <w:t>S.R.L</w:t>
      </w:r>
      <w:r w:rsidR="000805E3">
        <w:rPr>
          <w:color w:val="000000"/>
          <w:sz w:val="22"/>
          <w:szCs w:val="22"/>
          <w:lang w:val="ro-RO"/>
        </w:rPr>
        <w:t xml:space="preserve"> având sediul în  </w:t>
      </w:r>
      <w:r w:rsidR="0007291D">
        <w:rPr>
          <w:color w:val="000000"/>
          <w:sz w:val="22"/>
          <w:szCs w:val="22"/>
          <w:lang w:val="ro-RO"/>
        </w:rPr>
        <w:t>comuna Bodesti  jud.</w:t>
      </w:r>
      <w:r w:rsidR="000805E3">
        <w:rPr>
          <w:color w:val="000000"/>
          <w:sz w:val="22"/>
          <w:szCs w:val="22"/>
          <w:lang w:val="ro-RO"/>
        </w:rPr>
        <w:t xml:space="preserve">Neamt  </w:t>
      </w:r>
      <w:r w:rsidR="0007291D">
        <w:rPr>
          <w:color w:val="000000"/>
          <w:sz w:val="22"/>
          <w:szCs w:val="22"/>
          <w:lang w:val="ro-RO"/>
        </w:rPr>
        <w:t>cod poștal  617070</w:t>
      </w:r>
      <w:r w:rsidR="000805E3">
        <w:rPr>
          <w:color w:val="000000"/>
          <w:sz w:val="22"/>
          <w:szCs w:val="22"/>
          <w:lang w:val="ro-RO"/>
        </w:rPr>
        <w:t xml:space="preserve"> , telefon / f</w:t>
      </w:r>
      <w:r w:rsidR="0007291D">
        <w:rPr>
          <w:color w:val="000000"/>
          <w:sz w:val="22"/>
          <w:szCs w:val="22"/>
          <w:lang w:val="ro-RO"/>
        </w:rPr>
        <w:t>ax</w:t>
      </w:r>
      <w:r>
        <w:rPr>
          <w:color w:val="000000"/>
          <w:sz w:val="22"/>
          <w:szCs w:val="22"/>
          <w:lang w:val="ro-RO"/>
        </w:rPr>
        <w:t xml:space="preserve">                                    </w:t>
      </w:r>
      <w:r w:rsidR="000805E3">
        <w:rPr>
          <w:color w:val="000000"/>
          <w:sz w:val="22"/>
          <w:szCs w:val="22"/>
          <w:lang w:val="ro-RO"/>
        </w:rPr>
        <w:t xml:space="preserve">, număr </w:t>
      </w:r>
      <w:r w:rsidR="0007291D">
        <w:rPr>
          <w:color w:val="000000"/>
          <w:sz w:val="22"/>
          <w:szCs w:val="22"/>
          <w:lang w:val="ro-RO"/>
        </w:rPr>
        <w:t xml:space="preserve">de înmatriculare  </w:t>
      </w:r>
      <w:r>
        <w:rPr>
          <w:color w:val="000000"/>
          <w:sz w:val="22"/>
          <w:szCs w:val="22"/>
          <w:lang w:val="ro-RO"/>
        </w:rPr>
        <w:t xml:space="preserve">                       </w:t>
      </w:r>
      <w:r w:rsidR="0007291D">
        <w:rPr>
          <w:color w:val="000000"/>
          <w:sz w:val="22"/>
          <w:szCs w:val="22"/>
          <w:lang w:val="ro-RO"/>
        </w:rPr>
        <w:t xml:space="preserve">, cod fiscal   </w:t>
      </w:r>
      <w:r>
        <w:rPr>
          <w:color w:val="000000"/>
          <w:sz w:val="22"/>
          <w:szCs w:val="22"/>
          <w:lang w:val="ro-RO"/>
        </w:rPr>
        <w:t xml:space="preserve">              </w:t>
      </w:r>
      <w:r w:rsidR="002F65B6">
        <w:rPr>
          <w:color w:val="000000"/>
          <w:sz w:val="22"/>
          <w:szCs w:val="22"/>
          <w:lang w:val="ro-RO"/>
        </w:rPr>
        <w:t xml:space="preserve">,  </w:t>
      </w:r>
      <w:r w:rsidR="000805E3">
        <w:rPr>
          <w:color w:val="000000"/>
          <w:sz w:val="22"/>
          <w:szCs w:val="22"/>
          <w:lang w:val="ro-RO"/>
        </w:rPr>
        <w:t>cont Trezoreria  RO____    TREZ  ________________, reprezentată prin</w:t>
      </w:r>
      <w:r w:rsidR="000805E3">
        <w:rPr>
          <w:b/>
          <w:color w:val="000000"/>
          <w:sz w:val="22"/>
          <w:szCs w:val="22"/>
          <w:lang w:val="ro-RO"/>
        </w:rPr>
        <w:t xml:space="preserve"> </w:t>
      </w:r>
      <w:r w:rsidR="000805E3">
        <w:rPr>
          <w:color w:val="000000"/>
          <w:sz w:val="22"/>
          <w:szCs w:val="22"/>
          <w:lang w:val="ro-RO"/>
        </w:rPr>
        <w:t>domnul/doamna,</w:t>
      </w:r>
      <w:r w:rsidR="000805E3">
        <w:rPr>
          <w:b/>
          <w:color w:val="000000"/>
          <w:sz w:val="22"/>
          <w:szCs w:val="22"/>
          <w:lang w:val="ro-RO"/>
        </w:rPr>
        <w:t xml:space="preserve"> </w:t>
      </w:r>
      <w:r w:rsidR="000805E3">
        <w:rPr>
          <w:color w:val="000000"/>
          <w:sz w:val="22"/>
          <w:szCs w:val="22"/>
          <w:lang w:val="ro-RO"/>
        </w:rPr>
        <w:t>având</w:t>
      </w:r>
      <w:r w:rsidR="000805E3">
        <w:rPr>
          <w:b/>
          <w:color w:val="000000"/>
          <w:sz w:val="22"/>
          <w:szCs w:val="22"/>
          <w:lang w:val="ro-RO"/>
        </w:rPr>
        <w:t xml:space="preserve"> </w:t>
      </w:r>
      <w:r w:rsidR="000805E3">
        <w:rPr>
          <w:color w:val="000000"/>
          <w:sz w:val="22"/>
          <w:szCs w:val="22"/>
          <w:lang w:val="ro-RO"/>
        </w:rPr>
        <w:t>funcţia de  Reprezentant legal</w:t>
      </w:r>
      <w:r>
        <w:rPr>
          <w:color w:val="000000"/>
          <w:sz w:val="22"/>
          <w:szCs w:val="22"/>
          <w:lang w:val="ro-RO"/>
        </w:rPr>
        <w:t xml:space="preserve">                                   </w:t>
      </w:r>
      <w:r w:rsidR="000805E3">
        <w:rPr>
          <w:color w:val="000000"/>
          <w:sz w:val="22"/>
          <w:szCs w:val="22"/>
          <w:lang w:val="ro-RO"/>
        </w:rPr>
        <w:t xml:space="preserve">, în calitate de Executant (numit în continuare </w:t>
      </w:r>
      <w:r w:rsidR="000805E3">
        <w:rPr>
          <w:b/>
          <w:color w:val="000000"/>
          <w:sz w:val="22"/>
          <w:szCs w:val="22"/>
          <w:lang w:val="ro-RO"/>
        </w:rPr>
        <w:t>Antreprenor</w:t>
      </w:r>
      <w:r w:rsidR="000805E3">
        <w:rPr>
          <w:color w:val="000000"/>
          <w:sz w:val="22"/>
          <w:szCs w:val="22"/>
          <w:lang w:val="ro-RO"/>
        </w:rPr>
        <w:t>), pe de altă parte</w:t>
      </w:r>
    </w:p>
    <w:p w:rsidR="000805E3" w:rsidRDefault="000805E3" w:rsidP="000805E3">
      <w:pPr>
        <w:autoSpaceDE w:val="0"/>
        <w:autoSpaceDN w:val="0"/>
        <w:adjustRightInd w:val="0"/>
        <w:jc w:val="both"/>
        <w:rPr>
          <w:b/>
          <w:sz w:val="22"/>
          <w:szCs w:val="22"/>
          <w:lang w:val="pt-BR"/>
        </w:rPr>
      </w:pPr>
    </w:p>
    <w:p w:rsidR="000805E3" w:rsidRPr="0007291D" w:rsidRDefault="000805E3" w:rsidP="000805E3">
      <w:pPr>
        <w:pStyle w:val="DefaultText2"/>
        <w:jc w:val="both"/>
        <w:rPr>
          <w:b/>
          <w:i/>
          <w:sz w:val="22"/>
          <w:szCs w:val="22"/>
          <w:lang w:val="pt-BR"/>
        </w:rPr>
      </w:pPr>
      <w:r>
        <w:rPr>
          <w:b/>
          <w:i/>
          <w:sz w:val="22"/>
          <w:szCs w:val="22"/>
          <w:lang w:val="pt-BR"/>
        </w:rPr>
        <w:t xml:space="preserve">2. Definiţii </w:t>
      </w:r>
    </w:p>
    <w:p w:rsidR="000805E3" w:rsidRDefault="000805E3" w:rsidP="000805E3">
      <w:pPr>
        <w:pStyle w:val="DefaultText2"/>
        <w:jc w:val="both"/>
        <w:rPr>
          <w:sz w:val="22"/>
          <w:szCs w:val="22"/>
          <w:lang w:val="pt-BR"/>
        </w:rPr>
      </w:pPr>
      <w:r>
        <w:rPr>
          <w:sz w:val="22"/>
          <w:szCs w:val="22"/>
          <w:lang w:val="pt-BR"/>
        </w:rPr>
        <w:t>2.1 - În prezentul contract următorii termeni vor fi interpretaţi astfel:</w:t>
      </w:r>
    </w:p>
    <w:p w:rsidR="000805E3" w:rsidRDefault="000805E3" w:rsidP="000805E3">
      <w:pPr>
        <w:autoSpaceDE w:val="0"/>
        <w:autoSpaceDN w:val="0"/>
        <w:adjustRightInd w:val="0"/>
        <w:spacing w:after="27"/>
        <w:jc w:val="both"/>
        <w:rPr>
          <w:color w:val="000000"/>
          <w:sz w:val="22"/>
          <w:szCs w:val="22"/>
          <w:lang w:val="ro-RO" w:eastAsia="ro-RO"/>
        </w:rPr>
      </w:pPr>
      <w:r>
        <w:rPr>
          <w:color w:val="000000"/>
          <w:sz w:val="22"/>
          <w:szCs w:val="22"/>
          <w:lang w:val="ro-RO" w:eastAsia="ro-RO"/>
        </w:rPr>
        <w:t xml:space="preserve">a) </w:t>
      </w:r>
      <w:r>
        <w:rPr>
          <w:b/>
          <w:bCs/>
          <w:color w:val="000000"/>
          <w:sz w:val="22"/>
          <w:szCs w:val="22"/>
          <w:lang w:val="ro-RO" w:eastAsia="ro-RO"/>
        </w:rPr>
        <w:t xml:space="preserve">contract </w:t>
      </w:r>
      <w:r>
        <w:rPr>
          <w:color w:val="000000"/>
          <w:sz w:val="22"/>
          <w:szCs w:val="22"/>
          <w:lang w:val="ro-RO" w:eastAsia="ro-RO"/>
        </w:rPr>
        <w:t xml:space="preserve">- reprezintă prezentul contract de lucrări şi toate anexele sale; </w:t>
      </w:r>
    </w:p>
    <w:p w:rsidR="000805E3" w:rsidRDefault="000805E3" w:rsidP="000805E3">
      <w:pPr>
        <w:autoSpaceDE w:val="0"/>
        <w:autoSpaceDN w:val="0"/>
        <w:adjustRightInd w:val="0"/>
        <w:spacing w:after="27"/>
        <w:jc w:val="both"/>
        <w:rPr>
          <w:color w:val="000000"/>
          <w:sz w:val="22"/>
          <w:szCs w:val="22"/>
          <w:lang w:val="ro-RO" w:eastAsia="ro-RO"/>
        </w:rPr>
      </w:pPr>
      <w:r>
        <w:rPr>
          <w:color w:val="000000"/>
          <w:sz w:val="22"/>
          <w:szCs w:val="22"/>
          <w:lang w:val="ro-RO" w:eastAsia="ro-RO"/>
        </w:rPr>
        <w:t xml:space="preserve">b) </w:t>
      </w:r>
      <w:r>
        <w:rPr>
          <w:b/>
          <w:bCs/>
          <w:color w:val="000000"/>
          <w:sz w:val="22"/>
          <w:szCs w:val="22"/>
          <w:lang w:val="ro-RO" w:eastAsia="ro-RO"/>
        </w:rPr>
        <w:t xml:space="preserve">autoritate contractantă/achizitor/beneficiar şi executant/antreprenor </w:t>
      </w:r>
      <w:r>
        <w:rPr>
          <w:color w:val="000000"/>
          <w:sz w:val="22"/>
          <w:szCs w:val="22"/>
          <w:lang w:val="ro-RO" w:eastAsia="ro-RO"/>
        </w:rPr>
        <w:t xml:space="preserve">- părţile contractante, aşa cum sunt acestea numite în prezentul contract; </w:t>
      </w:r>
    </w:p>
    <w:p w:rsidR="000805E3" w:rsidRDefault="000805E3" w:rsidP="000805E3">
      <w:pPr>
        <w:autoSpaceDE w:val="0"/>
        <w:autoSpaceDN w:val="0"/>
        <w:adjustRightInd w:val="0"/>
        <w:spacing w:after="27"/>
        <w:jc w:val="both"/>
        <w:rPr>
          <w:color w:val="000000"/>
          <w:sz w:val="22"/>
          <w:szCs w:val="22"/>
          <w:lang w:val="ro-RO" w:eastAsia="ro-RO"/>
        </w:rPr>
      </w:pPr>
      <w:r>
        <w:rPr>
          <w:color w:val="000000"/>
          <w:sz w:val="22"/>
          <w:szCs w:val="22"/>
          <w:lang w:val="ro-RO" w:eastAsia="ro-RO"/>
        </w:rPr>
        <w:t xml:space="preserve">c) </w:t>
      </w:r>
      <w:r>
        <w:rPr>
          <w:b/>
          <w:bCs/>
          <w:color w:val="000000"/>
          <w:sz w:val="22"/>
          <w:szCs w:val="22"/>
          <w:lang w:val="ro-RO" w:eastAsia="ro-RO"/>
        </w:rPr>
        <w:t xml:space="preserve">amplasamentul lucrării </w:t>
      </w:r>
      <w:r>
        <w:rPr>
          <w:color w:val="000000"/>
          <w:sz w:val="22"/>
          <w:szCs w:val="22"/>
          <w:lang w:val="ro-RO" w:eastAsia="ro-RO"/>
        </w:rPr>
        <w:t xml:space="preserve">- locul unde executantul execută lucrarea; </w:t>
      </w:r>
    </w:p>
    <w:p w:rsidR="000805E3" w:rsidRDefault="000805E3" w:rsidP="000805E3">
      <w:pPr>
        <w:autoSpaceDE w:val="0"/>
        <w:autoSpaceDN w:val="0"/>
        <w:adjustRightInd w:val="0"/>
        <w:spacing w:after="27"/>
        <w:jc w:val="both"/>
        <w:rPr>
          <w:color w:val="000000"/>
          <w:sz w:val="22"/>
          <w:szCs w:val="22"/>
          <w:lang w:val="ro-RO" w:eastAsia="ro-RO"/>
        </w:rPr>
      </w:pPr>
      <w:r>
        <w:rPr>
          <w:color w:val="000000"/>
          <w:sz w:val="22"/>
          <w:szCs w:val="22"/>
          <w:lang w:val="ro-RO" w:eastAsia="ro-RO"/>
        </w:rPr>
        <w:t xml:space="preserve">d) </w:t>
      </w:r>
      <w:r>
        <w:rPr>
          <w:b/>
          <w:bCs/>
          <w:color w:val="000000"/>
          <w:sz w:val="22"/>
          <w:szCs w:val="22"/>
          <w:lang w:val="ro-RO" w:eastAsia="ro-RO"/>
        </w:rPr>
        <w:t xml:space="preserve">cerinţe ale autorității contractante </w:t>
      </w:r>
      <w:r>
        <w:rPr>
          <w:color w:val="000000"/>
          <w:sz w:val="22"/>
          <w:szCs w:val="22"/>
          <w:lang w:val="ro-RO" w:eastAsia="ro-RO"/>
        </w:rPr>
        <w:t xml:space="preserve">- caietul de sarcini/proiectul tehnic și orice alte cerinţe/instrucţiuni emise de autoritatea contractantă, pe durata executării contractului; </w:t>
      </w:r>
    </w:p>
    <w:p w:rsidR="000805E3" w:rsidRDefault="000805E3" w:rsidP="000805E3">
      <w:pPr>
        <w:autoSpaceDE w:val="0"/>
        <w:autoSpaceDN w:val="0"/>
        <w:adjustRightInd w:val="0"/>
        <w:spacing w:after="27"/>
        <w:jc w:val="both"/>
        <w:rPr>
          <w:color w:val="000000"/>
          <w:sz w:val="22"/>
          <w:szCs w:val="22"/>
          <w:lang w:val="ro-RO" w:eastAsia="ro-RO"/>
        </w:rPr>
      </w:pPr>
      <w:r>
        <w:rPr>
          <w:color w:val="000000"/>
          <w:sz w:val="22"/>
          <w:szCs w:val="22"/>
          <w:lang w:val="ro-RO" w:eastAsia="ro-RO"/>
        </w:rPr>
        <w:t xml:space="preserve">e) </w:t>
      </w:r>
      <w:r>
        <w:rPr>
          <w:b/>
          <w:bCs/>
          <w:color w:val="000000"/>
          <w:sz w:val="22"/>
          <w:szCs w:val="22"/>
          <w:lang w:val="ro-RO" w:eastAsia="ro-RO"/>
        </w:rPr>
        <w:t xml:space="preserve">despăgubire generală </w:t>
      </w:r>
      <w:r>
        <w:rPr>
          <w:color w:val="000000"/>
          <w:sz w:val="22"/>
          <w:szCs w:val="22"/>
          <w:lang w:val="ro-RO" w:eastAsia="ro-RO"/>
        </w:rPr>
        <w:t xml:space="preserve">- suma neprevăzută expres în contract, care este acordată de către instanţa de judecată sau este convenită de către părți ca despăgubire plătibilă părţii prejudiciate în urma încălcării contractului de către cealaltă parte; </w:t>
      </w:r>
    </w:p>
    <w:p w:rsidR="000805E3" w:rsidRDefault="000805E3" w:rsidP="000805E3">
      <w:pPr>
        <w:autoSpaceDE w:val="0"/>
        <w:autoSpaceDN w:val="0"/>
        <w:adjustRightInd w:val="0"/>
        <w:jc w:val="both"/>
        <w:rPr>
          <w:color w:val="000000"/>
          <w:sz w:val="22"/>
          <w:szCs w:val="22"/>
          <w:lang w:val="ro-RO" w:eastAsia="ro-RO"/>
        </w:rPr>
      </w:pPr>
      <w:r>
        <w:rPr>
          <w:color w:val="000000"/>
          <w:sz w:val="22"/>
          <w:szCs w:val="22"/>
          <w:lang w:val="ro-RO" w:eastAsia="ro-RO"/>
        </w:rPr>
        <w:t xml:space="preserve">f) </w:t>
      </w:r>
      <w:r>
        <w:rPr>
          <w:b/>
          <w:bCs/>
          <w:color w:val="000000"/>
          <w:sz w:val="22"/>
          <w:szCs w:val="22"/>
          <w:lang w:val="ro-RO" w:eastAsia="ro-RO"/>
        </w:rPr>
        <w:t xml:space="preserve">documente ale executantului </w:t>
      </w:r>
      <w:r>
        <w:rPr>
          <w:color w:val="000000"/>
          <w:sz w:val="22"/>
          <w:szCs w:val="22"/>
          <w:lang w:val="ro-RO" w:eastAsia="ro-RO"/>
        </w:rPr>
        <w:t xml:space="preserve">- documentele tehnice incluse în cerințele autorității contractante, documentele necesare pentru satisfacerea tuturor condiţiilor impuse de aprobări (acorduri, avize etc.), calculele, fişierele, software, planşe, manuale pentru exploatare și întreţinere, modele și alte documente tehnice (dacă există), care se află în custodia și grija executantului, până la data preluării acestora de către autoritatea contractantă; </w:t>
      </w:r>
    </w:p>
    <w:p w:rsidR="000805E3" w:rsidRDefault="000805E3" w:rsidP="000805E3">
      <w:pPr>
        <w:autoSpaceDE w:val="0"/>
        <w:autoSpaceDN w:val="0"/>
        <w:adjustRightInd w:val="0"/>
        <w:spacing w:after="37"/>
        <w:jc w:val="both"/>
        <w:rPr>
          <w:color w:val="000000"/>
          <w:sz w:val="22"/>
          <w:szCs w:val="22"/>
          <w:lang w:val="ro-RO" w:eastAsia="ro-RO"/>
        </w:rPr>
      </w:pPr>
      <w:r>
        <w:rPr>
          <w:bCs/>
          <w:color w:val="000000"/>
          <w:sz w:val="22"/>
          <w:szCs w:val="22"/>
          <w:lang w:val="ro-RO" w:eastAsia="ro-RO"/>
        </w:rPr>
        <w:t>g)</w:t>
      </w:r>
      <w:r>
        <w:rPr>
          <w:b/>
          <w:bCs/>
          <w:color w:val="000000"/>
          <w:sz w:val="22"/>
          <w:szCs w:val="22"/>
          <w:lang w:val="ro-RO" w:eastAsia="ro-RO"/>
        </w:rPr>
        <w:t xml:space="preserve"> forţa majoră </w:t>
      </w:r>
      <w:r>
        <w:rPr>
          <w:color w:val="000000"/>
          <w:sz w:val="22"/>
          <w:szCs w:val="22"/>
          <w:lang w:val="ro-RO" w:eastAsia="ro-RO"/>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 </w:t>
      </w:r>
    </w:p>
    <w:p w:rsidR="000805E3" w:rsidRDefault="000805E3" w:rsidP="000805E3">
      <w:pPr>
        <w:autoSpaceDE w:val="0"/>
        <w:autoSpaceDN w:val="0"/>
        <w:adjustRightInd w:val="0"/>
        <w:spacing w:after="37"/>
        <w:jc w:val="both"/>
        <w:rPr>
          <w:color w:val="000000"/>
          <w:sz w:val="22"/>
          <w:szCs w:val="22"/>
          <w:lang w:val="ro-RO" w:eastAsia="ro-RO"/>
        </w:rPr>
      </w:pPr>
      <w:r>
        <w:rPr>
          <w:color w:val="000000"/>
          <w:sz w:val="22"/>
          <w:szCs w:val="22"/>
          <w:lang w:val="ro-RO" w:eastAsia="ro-RO"/>
        </w:rPr>
        <w:lastRenderedPageBreak/>
        <w:t xml:space="preserve">h) </w:t>
      </w:r>
      <w:r>
        <w:rPr>
          <w:b/>
          <w:bCs/>
          <w:color w:val="000000"/>
          <w:sz w:val="22"/>
          <w:szCs w:val="22"/>
          <w:lang w:val="ro-RO" w:eastAsia="ro-RO"/>
        </w:rPr>
        <w:t xml:space="preserve">garanţie de bună execuţie </w:t>
      </w:r>
      <w:r>
        <w:rPr>
          <w:color w:val="000000"/>
          <w:sz w:val="22"/>
          <w:szCs w:val="22"/>
          <w:lang w:val="ro-RO" w:eastAsia="ro-RO"/>
        </w:rPr>
        <w:t xml:space="preserve">- garanţia care se constituie de către executant în scopul asigurării autorității contractante de îndeplinirea cantitativă, calitativă a lucrărilor, în perioada convenită a contractului; </w:t>
      </w:r>
    </w:p>
    <w:p w:rsidR="000805E3" w:rsidRDefault="000805E3" w:rsidP="000805E3">
      <w:pPr>
        <w:autoSpaceDE w:val="0"/>
        <w:autoSpaceDN w:val="0"/>
        <w:adjustRightInd w:val="0"/>
        <w:spacing w:after="34"/>
        <w:jc w:val="both"/>
        <w:rPr>
          <w:color w:val="000000"/>
          <w:sz w:val="22"/>
          <w:szCs w:val="22"/>
          <w:lang w:val="ro-RO" w:eastAsia="ro-RO"/>
        </w:rPr>
      </w:pPr>
      <w:r>
        <w:rPr>
          <w:color w:val="000000"/>
          <w:sz w:val="22"/>
          <w:szCs w:val="22"/>
          <w:lang w:val="ro-RO" w:eastAsia="ro-RO"/>
        </w:rPr>
        <w:t xml:space="preserve">i) </w:t>
      </w:r>
      <w:r>
        <w:rPr>
          <w:b/>
          <w:bCs/>
          <w:color w:val="000000"/>
          <w:sz w:val="22"/>
          <w:szCs w:val="22"/>
          <w:lang w:val="ro-RO" w:eastAsia="ro-RO"/>
        </w:rPr>
        <w:t xml:space="preserve">penalitate contractuală </w:t>
      </w:r>
      <w:r>
        <w:rPr>
          <w:color w:val="000000"/>
          <w:sz w:val="22"/>
          <w:szCs w:val="22"/>
          <w:lang w:val="ro-RO" w:eastAsia="ro-RO"/>
        </w:rPr>
        <w:t xml:space="preserve">- despăgubirea stabilită în contract ca fiind plătibilă de către una din părți către cealaltă parte, în caz de neîndeplinire sau îndeplinire necorespunzătoare a obligaţiilor din contract; </w:t>
      </w:r>
    </w:p>
    <w:p w:rsidR="000805E3" w:rsidRDefault="000805E3" w:rsidP="000805E3">
      <w:pPr>
        <w:autoSpaceDE w:val="0"/>
        <w:autoSpaceDN w:val="0"/>
        <w:adjustRightInd w:val="0"/>
        <w:spacing w:after="34"/>
        <w:jc w:val="both"/>
        <w:rPr>
          <w:color w:val="000000"/>
          <w:sz w:val="22"/>
          <w:szCs w:val="22"/>
          <w:lang w:val="ro-RO" w:eastAsia="ro-RO"/>
        </w:rPr>
      </w:pPr>
      <w:r>
        <w:rPr>
          <w:color w:val="000000"/>
          <w:sz w:val="22"/>
          <w:szCs w:val="22"/>
          <w:lang w:val="ro-RO" w:eastAsia="ro-RO"/>
        </w:rPr>
        <w:t xml:space="preserve">j) </w:t>
      </w:r>
      <w:r>
        <w:rPr>
          <w:b/>
          <w:bCs/>
          <w:color w:val="000000"/>
          <w:sz w:val="22"/>
          <w:szCs w:val="22"/>
          <w:lang w:val="ro-RO" w:eastAsia="ro-RO"/>
        </w:rPr>
        <w:t xml:space="preserve">perioada de garanţie a lucrărilor </w:t>
      </w:r>
      <w:r>
        <w:rPr>
          <w:color w:val="000000"/>
          <w:sz w:val="22"/>
          <w:szCs w:val="22"/>
          <w:lang w:val="ro-RO" w:eastAsia="ro-RO"/>
        </w:rPr>
        <w:t xml:space="preserve">- perioada de timp cuprinsă  intre data recepţiei la terminarea lucrărilor si data recepţiei finale a lucrărilor, a cărei durata se stabileşte prin contract; </w:t>
      </w:r>
    </w:p>
    <w:p w:rsidR="000805E3" w:rsidRDefault="000805E3" w:rsidP="000805E3">
      <w:pPr>
        <w:autoSpaceDE w:val="0"/>
        <w:autoSpaceDN w:val="0"/>
        <w:adjustRightInd w:val="0"/>
        <w:spacing w:after="34"/>
        <w:jc w:val="both"/>
        <w:rPr>
          <w:color w:val="000000"/>
          <w:sz w:val="22"/>
          <w:szCs w:val="22"/>
          <w:lang w:val="ro-RO" w:eastAsia="ro-RO"/>
        </w:rPr>
      </w:pPr>
      <w:r>
        <w:rPr>
          <w:color w:val="000000"/>
          <w:sz w:val="22"/>
          <w:szCs w:val="22"/>
          <w:lang w:val="ro-RO" w:eastAsia="ro-RO"/>
        </w:rPr>
        <w:t xml:space="preserve">k) </w:t>
      </w:r>
      <w:r>
        <w:rPr>
          <w:b/>
          <w:bCs/>
          <w:color w:val="000000"/>
          <w:sz w:val="22"/>
          <w:szCs w:val="22"/>
          <w:lang w:val="ro-RO" w:eastAsia="ro-RO"/>
        </w:rPr>
        <w:t xml:space="preserve">preţ al contractului </w:t>
      </w:r>
      <w:r>
        <w:rPr>
          <w:color w:val="000000"/>
          <w:sz w:val="22"/>
          <w:szCs w:val="22"/>
          <w:lang w:val="ro-RO" w:eastAsia="ro-RO"/>
        </w:rPr>
        <w:t xml:space="preserve">- preţul plătibil executantului de către autoritatea contractantă, în baza contractului, pentru îndeplinirea integrală și corespunzătoare a tuturor obligaţiilor sale, asumate prin contract; </w:t>
      </w:r>
    </w:p>
    <w:p w:rsidR="000805E3" w:rsidRDefault="000805E3" w:rsidP="000805E3">
      <w:pPr>
        <w:autoSpaceDE w:val="0"/>
        <w:autoSpaceDN w:val="0"/>
        <w:adjustRightInd w:val="0"/>
        <w:spacing w:after="34"/>
        <w:jc w:val="both"/>
        <w:rPr>
          <w:color w:val="000000"/>
          <w:sz w:val="22"/>
          <w:szCs w:val="22"/>
          <w:lang w:val="ro-RO" w:eastAsia="ro-RO"/>
        </w:rPr>
      </w:pPr>
      <w:r>
        <w:rPr>
          <w:color w:val="000000"/>
          <w:sz w:val="22"/>
          <w:szCs w:val="22"/>
          <w:lang w:val="ro-RO" w:eastAsia="ro-RO"/>
        </w:rPr>
        <w:t xml:space="preserve">l) </w:t>
      </w:r>
      <w:r>
        <w:rPr>
          <w:b/>
          <w:bCs/>
          <w:color w:val="000000"/>
          <w:sz w:val="22"/>
          <w:szCs w:val="22"/>
          <w:lang w:val="ro-RO" w:eastAsia="ro-RO"/>
        </w:rPr>
        <w:t xml:space="preserve">recepţie la terminarea lucrărilor </w:t>
      </w:r>
      <w:r>
        <w:rPr>
          <w:color w:val="000000"/>
          <w:sz w:val="22"/>
          <w:szCs w:val="22"/>
          <w:lang w:val="ro-RO" w:eastAsia="ro-RO"/>
        </w:rPr>
        <w:t xml:space="preserve">- recepţia efectuată la terminarea completă a lucrărilor unui obiect sau a unei părți din construcţie, independentă, care poate fi utilizată separat; </w:t>
      </w:r>
    </w:p>
    <w:p w:rsidR="000805E3" w:rsidRDefault="000805E3" w:rsidP="000805E3">
      <w:pPr>
        <w:autoSpaceDE w:val="0"/>
        <w:autoSpaceDN w:val="0"/>
        <w:adjustRightInd w:val="0"/>
        <w:spacing w:after="34"/>
        <w:jc w:val="both"/>
        <w:rPr>
          <w:color w:val="000000"/>
          <w:sz w:val="22"/>
          <w:szCs w:val="22"/>
          <w:lang w:val="ro-RO" w:eastAsia="ro-RO"/>
        </w:rPr>
      </w:pPr>
      <w:r>
        <w:rPr>
          <w:color w:val="000000"/>
          <w:sz w:val="22"/>
          <w:szCs w:val="22"/>
          <w:lang w:val="ro-RO" w:eastAsia="ro-RO"/>
        </w:rPr>
        <w:t xml:space="preserve">m) </w:t>
      </w:r>
      <w:r>
        <w:rPr>
          <w:b/>
          <w:bCs/>
          <w:color w:val="000000"/>
          <w:sz w:val="22"/>
          <w:szCs w:val="22"/>
          <w:lang w:val="ro-RO" w:eastAsia="ro-RO"/>
        </w:rPr>
        <w:t xml:space="preserve">recepţie finală </w:t>
      </w:r>
      <w:r>
        <w:rPr>
          <w:color w:val="000000"/>
          <w:sz w:val="22"/>
          <w:szCs w:val="22"/>
          <w:lang w:val="ro-RO" w:eastAsia="ro-RO"/>
        </w:rPr>
        <w:t>- recepţia efectuată după expirarea perioadei de garanţie;</w:t>
      </w:r>
    </w:p>
    <w:p w:rsidR="000805E3" w:rsidRDefault="000805E3" w:rsidP="000805E3">
      <w:pPr>
        <w:autoSpaceDE w:val="0"/>
        <w:autoSpaceDN w:val="0"/>
        <w:adjustRightInd w:val="0"/>
        <w:spacing w:after="34"/>
        <w:jc w:val="both"/>
        <w:rPr>
          <w:color w:val="000000"/>
          <w:sz w:val="22"/>
          <w:szCs w:val="22"/>
          <w:lang w:val="ro-RO" w:eastAsia="ro-RO"/>
        </w:rPr>
      </w:pPr>
      <w:r>
        <w:rPr>
          <w:color w:val="000000"/>
          <w:sz w:val="22"/>
          <w:szCs w:val="22"/>
          <w:lang w:val="ro-RO" w:eastAsia="ro-RO"/>
        </w:rPr>
        <w:t xml:space="preserve">n) </w:t>
      </w:r>
      <w:r>
        <w:rPr>
          <w:b/>
          <w:bCs/>
          <w:color w:val="000000"/>
          <w:sz w:val="22"/>
          <w:szCs w:val="22"/>
          <w:lang w:val="ro-RO" w:eastAsia="ro-RO"/>
        </w:rPr>
        <w:t xml:space="preserve">utilaje ale executantului </w:t>
      </w:r>
      <w:r>
        <w:rPr>
          <w:color w:val="000000"/>
          <w:sz w:val="22"/>
          <w:szCs w:val="22"/>
          <w:lang w:val="ro-RO" w:eastAsia="ro-RO"/>
        </w:rPr>
        <w:t xml:space="preserve">– aparatele, maşinile, vehicule și alte asemenea necesare pentru execuţia și terminarea lucrărilor, respectiv remedierea oricăror defecţiuni; </w:t>
      </w:r>
    </w:p>
    <w:p w:rsidR="000805E3" w:rsidRDefault="000805E3" w:rsidP="000805E3">
      <w:pPr>
        <w:autoSpaceDE w:val="0"/>
        <w:autoSpaceDN w:val="0"/>
        <w:adjustRightInd w:val="0"/>
        <w:spacing w:after="34"/>
        <w:jc w:val="both"/>
        <w:rPr>
          <w:color w:val="000000"/>
          <w:sz w:val="22"/>
          <w:szCs w:val="22"/>
          <w:lang w:val="ro-RO" w:eastAsia="ro-RO"/>
        </w:rPr>
      </w:pPr>
      <w:r>
        <w:rPr>
          <w:color w:val="000000"/>
          <w:sz w:val="22"/>
          <w:szCs w:val="22"/>
          <w:lang w:val="ro-RO" w:eastAsia="ro-RO"/>
        </w:rPr>
        <w:t xml:space="preserve">o) </w:t>
      </w:r>
      <w:r>
        <w:rPr>
          <w:b/>
          <w:bCs/>
          <w:color w:val="000000"/>
          <w:sz w:val="22"/>
          <w:szCs w:val="22"/>
          <w:lang w:val="ro-RO" w:eastAsia="ro-RO"/>
        </w:rPr>
        <w:t xml:space="preserve">subcontractant </w:t>
      </w:r>
      <w:r>
        <w:rPr>
          <w:color w:val="000000"/>
          <w:sz w:val="22"/>
          <w:szCs w:val="22"/>
          <w:lang w:val="ro-RO" w:eastAsia="ro-RO"/>
        </w:rPr>
        <w:t xml:space="preserve">- orice operator economic care nu este parte a unui contract de achiziţie publică şi care execută şi/sau furnizează anumite părţi ori elemente ale lucrărilor sau ale construcţiei ori îndeplinește activităţi care fac parte din obiectul contractului de achiziţie publică, răspunzând în faţa executantului de organizarea şi derularea tuturor etapelor necesare în acest scop; </w:t>
      </w:r>
    </w:p>
    <w:p w:rsidR="000805E3" w:rsidRDefault="000805E3" w:rsidP="000805E3">
      <w:pPr>
        <w:autoSpaceDE w:val="0"/>
        <w:autoSpaceDN w:val="0"/>
        <w:adjustRightInd w:val="0"/>
        <w:spacing w:after="34"/>
        <w:jc w:val="both"/>
        <w:rPr>
          <w:color w:val="000000"/>
          <w:sz w:val="22"/>
          <w:szCs w:val="22"/>
          <w:lang w:val="ro-RO" w:eastAsia="ro-RO"/>
        </w:rPr>
      </w:pPr>
      <w:r>
        <w:rPr>
          <w:color w:val="000000"/>
          <w:sz w:val="22"/>
          <w:szCs w:val="22"/>
          <w:lang w:val="ro-RO" w:eastAsia="ro-RO"/>
        </w:rPr>
        <w:t xml:space="preserve">p) </w:t>
      </w:r>
      <w:r>
        <w:rPr>
          <w:b/>
          <w:bCs/>
          <w:color w:val="000000"/>
          <w:sz w:val="22"/>
          <w:szCs w:val="22"/>
          <w:lang w:val="ro-RO" w:eastAsia="ro-RO"/>
        </w:rPr>
        <w:t xml:space="preserve">scris(ă) sau în scris </w:t>
      </w:r>
      <w:r>
        <w:rPr>
          <w:color w:val="000000"/>
          <w:sz w:val="22"/>
          <w:szCs w:val="22"/>
          <w:lang w:val="ro-RO" w:eastAsia="ro-RO"/>
        </w:rPr>
        <w:t xml:space="preserve">- orice ansamblu de cuvinte sau cifre care poate fi citit, reprodus şi comunicat ulterior, inclusiv informaţii transmise şi stocate prin mijloace electronice; </w:t>
      </w:r>
    </w:p>
    <w:p w:rsidR="000805E3" w:rsidRDefault="000805E3" w:rsidP="00863DEE">
      <w:pPr>
        <w:autoSpaceDE w:val="0"/>
        <w:autoSpaceDN w:val="0"/>
        <w:adjustRightInd w:val="0"/>
        <w:jc w:val="both"/>
        <w:rPr>
          <w:color w:val="000000"/>
          <w:sz w:val="22"/>
          <w:szCs w:val="22"/>
          <w:lang w:val="ro-RO" w:eastAsia="ro-RO"/>
        </w:rPr>
      </w:pPr>
      <w:r>
        <w:rPr>
          <w:color w:val="000000"/>
          <w:sz w:val="22"/>
          <w:szCs w:val="22"/>
          <w:lang w:val="ro-RO" w:eastAsia="ro-RO"/>
        </w:rPr>
        <w:t xml:space="preserve">q) </w:t>
      </w:r>
      <w:r>
        <w:rPr>
          <w:b/>
          <w:bCs/>
          <w:color w:val="000000"/>
          <w:sz w:val="22"/>
          <w:szCs w:val="22"/>
          <w:lang w:val="ro-RO" w:eastAsia="ro-RO"/>
        </w:rPr>
        <w:t xml:space="preserve">zile </w:t>
      </w:r>
      <w:r>
        <w:rPr>
          <w:color w:val="000000"/>
          <w:sz w:val="22"/>
          <w:szCs w:val="22"/>
          <w:lang w:val="ro-RO" w:eastAsia="ro-RO"/>
        </w:rPr>
        <w:t xml:space="preserve">- zile calendaristice, cu excepţia cazurilor în care se prevede expres că sunt zile lucrătoare. </w:t>
      </w:r>
    </w:p>
    <w:p w:rsidR="000805E3" w:rsidRDefault="000805E3" w:rsidP="000805E3">
      <w:pPr>
        <w:pStyle w:val="DefaultText"/>
        <w:jc w:val="both"/>
        <w:rPr>
          <w:b/>
          <w:i/>
          <w:sz w:val="22"/>
          <w:szCs w:val="22"/>
          <w:lang w:val="de-DE"/>
        </w:rPr>
      </w:pPr>
      <w:r>
        <w:rPr>
          <w:b/>
          <w:i/>
          <w:sz w:val="22"/>
          <w:szCs w:val="22"/>
          <w:lang w:val="de-DE"/>
        </w:rPr>
        <w:t>3. Interpretare</w:t>
      </w:r>
    </w:p>
    <w:p w:rsidR="000805E3" w:rsidRDefault="000805E3" w:rsidP="000805E3">
      <w:pPr>
        <w:autoSpaceDE w:val="0"/>
        <w:autoSpaceDN w:val="0"/>
        <w:adjustRightInd w:val="0"/>
        <w:spacing w:after="34"/>
        <w:jc w:val="both"/>
        <w:rPr>
          <w:color w:val="000000"/>
          <w:sz w:val="22"/>
          <w:szCs w:val="22"/>
          <w:lang w:val="ro-RO" w:eastAsia="ro-RO"/>
        </w:rPr>
      </w:pPr>
      <w:r>
        <w:rPr>
          <w:b/>
          <w:bCs/>
          <w:color w:val="000000"/>
          <w:sz w:val="22"/>
          <w:szCs w:val="22"/>
          <w:lang w:val="ro-RO" w:eastAsia="ro-RO"/>
        </w:rPr>
        <w:t xml:space="preserve">3.1 - </w:t>
      </w:r>
      <w:r>
        <w:rPr>
          <w:color w:val="000000"/>
          <w:sz w:val="22"/>
          <w:szCs w:val="22"/>
          <w:lang w:val="ro-RO" w:eastAsia="ro-RO"/>
        </w:rPr>
        <w:t xml:space="preserve">În prezentul contract, cu excepţia unei prevederi contrare, cuvintele la forma singular vor include forma de plural şi vice versa, acolo unde acest lucru este permis de context. </w:t>
      </w:r>
    </w:p>
    <w:p w:rsidR="000805E3" w:rsidRDefault="000805E3" w:rsidP="000805E3">
      <w:pPr>
        <w:autoSpaceDE w:val="0"/>
        <w:autoSpaceDN w:val="0"/>
        <w:adjustRightInd w:val="0"/>
        <w:jc w:val="both"/>
        <w:rPr>
          <w:color w:val="000000"/>
          <w:sz w:val="22"/>
          <w:szCs w:val="22"/>
          <w:lang w:val="ro-RO" w:eastAsia="ro-RO"/>
        </w:rPr>
      </w:pPr>
      <w:r>
        <w:rPr>
          <w:b/>
          <w:bCs/>
          <w:color w:val="000000"/>
          <w:sz w:val="22"/>
          <w:szCs w:val="22"/>
          <w:lang w:val="ro-RO" w:eastAsia="ro-RO"/>
        </w:rPr>
        <w:t xml:space="preserve">3.2 - </w:t>
      </w:r>
      <w:r>
        <w:rPr>
          <w:color w:val="000000"/>
          <w:sz w:val="22"/>
          <w:szCs w:val="22"/>
          <w:lang w:val="ro-RO" w:eastAsia="ro-RO"/>
        </w:rPr>
        <w:t xml:space="preserve">Clauzele şi expresiile vor fi interpretate prin raportare la întregul contract, precum și la prevederile Legii nr. 98/2016 privind achiziţiile publice și ale HG nr. 395/2016 pentru aprobarea Normelor metodologice de aplicare a prevederilor referitoare la atribuirea contractului de achiziţie publică/acordului-cadru din Legea nr. 98/2016 privind achiziţiile publice, ale Codului Civil și Codului de Procedură Civilă. </w:t>
      </w:r>
    </w:p>
    <w:p w:rsidR="000805E3" w:rsidRDefault="000805E3" w:rsidP="000805E3">
      <w:pPr>
        <w:pStyle w:val="DefaultText"/>
        <w:jc w:val="both"/>
        <w:rPr>
          <w:b/>
          <w:i/>
          <w:sz w:val="22"/>
          <w:szCs w:val="22"/>
          <w:lang w:val="it-IT"/>
        </w:rPr>
      </w:pPr>
      <w:r>
        <w:rPr>
          <w:sz w:val="22"/>
          <w:szCs w:val="22"/>
          <w:lang w:val="it-IT"/>
        </w:rPr>
        <w:t xml:space="preserve"> </w:t>
      </w:r>
    </w:p>
    <w:p w:rsidR="000805E3" w:rsidRDefault="000805E3" w:rsidP="000805E3">
      <w:pPr>
        <w:pStyle w:val="DefaultText2"/>
        <w:jc w:val="center"/>
        <w:rPr>
          <w:b/>
          <w:i/>
          <w:sz w:val="22"/>
          <w:szCs w:val="22"/>
          <w:lang w:val="it-IT"/>
        </w:rPr>
      </w:pPr>
      <w:r>
        <w:rPr>
          <w:b/>
          <w:i/>
          <w:sz w:val="22"/>
          <w:szCs w:val="22"/>
          <w:lang w:val="it-IT"/>
        </w:rPr>
        <w:t>Clauze obligatorii</w:t>
      </w:r>
    </w:p>
    <w:p w:rsidR="000805E3" w:rsidRDefault="000805E3" w:rsidP="000805E3">
      <w:pPr>
        <w:pStyle w:val="DefaultText2"/>
        <w:jc w:val="both"/>
        <w:rPr>
          <w:b/>
          <w:i/>
          <w:sz w:val="22"/>
          <w:szCs w:val="22"/>
          <w:lang w:val="it-IT"/>
        </w:rPr>
      </w:pPr>
      <w:r>
        <w:rPr>
          <w:b/>
          <w:i/>
          <w:sz w:val="22"/>
          <w:szCs w:val="22"/>
          <w:lang w:val="it-IT"/>
        </w:rPr>
        <w:t>4.</w:t>
      </w:r>
      <w:r>
        <w:rPr>
          <w:b/>
          <w:sz w:val="22"/>
          <w:szCs w:val="22"/>
          <w:lang w:val="it-IT"/>
        </w:rPr>
        <w:t xml:space="preserve"> </w:t>
      </w:r>
      <w:r>
        <w:rPr>
          <w:b/>
          <w:i/>
          <w:sz w:val="22"/>
          <w:szCs w:val="22"/>
          <w:lang w:val="it-IT"/>
        </w:rPr>
        <w:t>Obiectul şi preţul contractului</w:t>
      </w:r>
    </w:p>
    <w:p w:rsidR="003E4140" w:rsidRDefault="000805E3" w:rsidP="003E4140">
      <w:pPr>
        <w:jc w:val="center"/>
        <w:rPr>
          <w:b/>
        </w:rPr>
      </w:pPr>
      <w:r>
        <w:rPr>
          <w:sz w:val="22"/>
          <w:szCs w:val="22"/>
          <w:lang w:val="it-IT"/>
        </w:rPr>
        <w:t xml:space="preserve">4.1- Executantul se obligă să execute </w:t>
      </w:r>
      <w:r w:rsidRPr="003E4140">
        <w:rPr>
          <w:b/>
          <w:sz w:val="22"/>
          <w:szCs w:val="22"/>
          <w:lang w:val="it-IT"/>
        </w:rPr>
        <w:t xml:space="preserve">:  </w:t>
      </w:r>
      <w:r w:rsidR="003E4140" w:rsidRPr="003E4140">
        <w:rPr>
          <w:b/>
          <w:sz w:val="22"/>
          <w:szCs w:val="22"/>
          <w:lang w:val="it-IT"/>
        </w:rPr>
        <w:t>Servicii de verificare</w:t>
      </w:r>
      <w:r w:rsidR="003E4140">
        <w:rPr>
          <w:sz w:val="22"/>
          <w:szCs w:val="22"/>
          <w:lang w:val="it-IT"/>
        </w:rPr>
        <w:t xml:space="preserve"> </w:t>
      </w:r>
      <w:r w:rsidR="003E4140">
        <w:rPr>
          <w:b/>
        </w:rPr>
        <w:t>a</w:t>
      </w:r>
      <w:r w:rsidR="003E4140" w:rsidRPr="00F62D32">
        <w:rPr>
          <w:b/>
        </w:rPr>
        <w:t xml:space="preserve">  prizelor </w:t>
      </w:r>
      <w:r w:rsidR="003E4140">
        <w:rPr>
          <w:b/>
        </w:rPr>
        <w:t>de pământ și a tablourilor</w:t>
      </w:r>
    </w:p>
    <w:p w:rsidR="003E4140" w:rsidRPr="00F62D32" w:rsidRDefault="003E4140" w:rsidP="003E4140">
      <w:pPr>
        <w:rPr>
          <w:rFonts w:eastAsia="Batang"/>
          <w:b/>
        </w:rPr>
      </w:pPr>
      <w:r w:rsidRPr="00F62D32">
        <w:rPr>
          <w:b/>
        </w:rPr>
        <w:t>ele</w:t>
      </w:r>
      <w:r>
        <w:rPr>
          <w:b/>
        </w:rPr>
        <w:t xml:space="preserve">ctrice din cadrul instalațiilor </w:t>
      </w:r>
      <w:r w:rsidRPr="00F62D32">
        <w:rPr>
          <w:b/>
        </w:rPr>
        <w:t>electrice ce aparțin  Primăriei municipiului Piatra Neamț</w:t>
      </w:r>
    </w:p>
    <w:p w:rsidR="003E4140" w:rsidRDefault="003E4140" w:rsidP="003E4140">
      <w:pPr>
        <w:rPr>
          <w:sz w:val="22"/>
          <w:szCs w:val="22"/>
          <w:lang w:val="it-IT"/>
        </w:rPr>
      </w:pPr>
      <w:r>
        <w:rPr>
          <w:sz w:val="22"/>
          <w:szCs w:val="22"/>
          <w:lang w:val="it-IT"/>
        </w:rPr>
        <w:t xml:space="preserve">in  </w:t>
      </w:r>
      <w:r w:rsidR="000805E3">
        <w:rPr>
          <w:sz w:val="22"/>
          <w:szCs w:val="22"/>
          <w:lang w:val="it-IT"/>
        </w:rPr>
        <w:t>perioada  convenită şi în conformitate cu obligaţiile asumate prin prezentul contract;</w:t>
      </w:r>
    </w:p>
    <w:p w:rsidR="000805E3" w:rsidRPr="00500664" w:rsidRDefault="003E4140" w:rsidP="0007291D">
      <w:pPr>
        <w:rPr>
          <w:lang w:val="ro-RO" w:eastAsia="ro-RO"/>
        </w:rPr>
      </w:pPr>
      <w:r>
        <w:rPr>
          <w:b/>
        </w:rPr>
        <w:t xml:space="preserve">CPV </w:t>
      </w:r>
      <w:r w:rsidRPr="005171D8">
        <w:t>:</w:t>
      </w:r>
      <w:r w:rsidRPr="005171D8">
        <w:rPr>
          <w:b/>
        </w:rPr>
        <w:t xml:space="preserve">50532400-7  </w:t>
      </w:r>
      <w:r w:rsidRPr="003E4140">
        <w:rPr>
          <w:b/>
        </w:rPr>
        <w:t>Servicii de  reparare si de intretinere a echipamentelor de distributie electrica</w:t>
      </w:r>
      <w:r w:rsidRPr="00F62D32">
        <w:t xml:space="preserve">  </w:t>
      </w:r>
    </w:p>
    <w:p w:rsidR="003E4140" w:rsidRDefault="000805E3" w:rsidP="00500664">
      <w:pPr>
        <w:rPr>
          <w:sz w:val="22"/>
          <w:szCs w:val="22"/>
          <w:lang w:val="it-IT"/>
        </w:rPr>
      </w:pPr>
      <w:r>
        <w:rPr>
          <w:sz w:val="22"/>
          <w:szCs w:val="22"/>
          <w:lang w:val="it-IT"/>
        </w:rPr>
        <w:t>4.2. - Achizitorul se obligă să plătească executantului</w:t>
      </w:r>
      <w:r w:rsidR="00863DEE">
        <w:rPr>
          <w:b/>
          <w:sz w:val="22"/>
          <w:szCs w:val="22"/>
          <w:lang w:val="it-IT"/>
        </w:rPr>
        <w:t xml:space="preserve"> </w:t>
      </w:r>
      <w:r w:rsidR="003E4140">
        <w:rPr>
          <w:b/>
          <w:sz w:val="22"/>
          <w:szCs w:val="22"/>
          <w:lang w:val="it-IT"/>
        </w:rPr>
        <w:t xml:space="preserve"> </w:t>
      </w:r>
      <w:r w:rsidR="003B54A8">
        <w:rPr>
          <w:b/>
          <w:sz w:val="22"/>
          <w:szCs w:val="22"/>
          <w:lang w:val="it-IT"/>
        </w:rPr>
        <w:t xml:space="preserve">                      </w:t>
      </w:r>
      <w:r w:rsidR="00863DEE">
        <w:rPr>
          <w:b/>
          <w:sz w:val="22"/>
          <w:szCs w:val="22"/>
          <w:lang w:val="it-IT"/>
        </w:rPr>
        <w:t xml:space="preserve">preţul de </w:t>
      </w:r>
      <w:r>
        <w:rPr>
          <w:b/>
          <w:sz w:val="22"/>
          <w:szCs w:val="22"/>
          <w:lang w:val="it-IT"/>
        </w:rPr>
        <w:t>lei inclusiv TVA,</w:t>
      </w:r>
      <w:r w:rsidR="003E4140">
        <w:rPr>
          <w:sz w:val="22"/>
          <w:szCs w:val="22"/>
          <w:lang w:val="it-IT"/>
        </w:rPr>
        <w:t>convenit</w:t>
      </w:r>
    </w:p>
    <w:p w:rsidR="003E4140" w:rsidRPr="003E4140" w:rsidRDefault="000805E3" w:rsidP="003E4140">
      <w:r>
        <w:rPr>
          <w:sz w:val="22"/>
          <w:szCs w:val="22"/>
          <w:lang w:val="it-IT"/>
        </w:rPr>
        <w:t>pentru îndeplinirea contractului de</w:t>
      </w:r>
      <w:r>
        <w:rPr>
          <w:bCs/>
          <w:sz w:val="22"/>
          <w:szCs w:val="22"/>
        </w:rPr>
        <w:t xml:space="preserve"> </w:t>
      </w:r>
      <w:r w:rsidR="003E4140" w:rsidRPr="003E4140">
        <w:rPr>
          <w:b/>
          <w:sz w:val="22"/>
          <w:szCs w:val="22"/>
          <w:lang w:val="it-IT"/>
        </w:rPr>
        <w:t xml:space="preserve">:  </w:t>
      </w:r>
      <w:r w:rsidR="003E4140" w:rsidRPr="003E4140">
        <w:rPr>
          <w:sz w:val="22"/>
          <w:szCs w:val="22"/>
          <w:lang w:val="it-IT"/>
        </w:rPr>
        <w:t xml:space="preserve">Servicii de verificare </w:t>
      </w:r>
      <w:r w:rsidR="003E4140" w:rsidRPr="003E4140">
        <w:t>a  prizelor de pământ și a tablourilor</w:t>
      </w:r>
    </w:p>
    <w:p w:rsidR="003E4140" w:rsidRPr="003E4140" w:rsidRDefault="003E4140" w:rsidP="003E4140">
      <w:pPr>
        <w:rPr>
          <w:rFonts w:eastAsia="Batang"/>
        </w:rPr>
      </w:pPr>
      <w:r w:rsidRPr="003E4140">
        <w:t>electrice din cadrul instalațiilor electrice ce aparțin  Primăriei municipiului Piatra Neamț</w:t>
      </w:r>
    </w:p>
    <w:p w:rsidR="000805E3" w:rsidRPr="00500664" w:rsidRDefault="003E4140" w:rsidP="00500664">
      <w:pPr>
        <w:rPr>
          <w:lang w:val="ro-RO" w:eastAsia="ro-RO"/>
        </w:rPr>
      </w:pPr>
      <w:r w:rsidRPr="003E4140">
        <w:t xml:space="preserve">CPV :50532400-7  Servicii de  reparare si de intretinere a echipamentelor de distributie electrica  </w:t>
      </w:r>
    </w:p>
    <w:p w:rsidR="000805E3" w:rsidRDefault="000805E3" w:rsidP="000805E3">
      <w:pPr>
        <w:autoSpaceDE w:val="0"/>
        <w:autoSpaceDN w:val="0"/>
        <w:adjustRightInd w:val="0"/>
        <w:jc w:val="both"/>
        <w:rPr>
          <w:sz w:val="22"/>
          <w:szCs w:val="22"/>
          <w:lang w:val="it-IT"/>
        </w:rPr>
      </w:pPr>
      <w:r>
        <w:rPr>
          <w:sz w:val="22"/>
          <w:szCs w:val="22"/>
          <w:lang w:val="it-IT"/>
        </w:rPr>
        <w:t xml:space="preserve">4.3. - Preţul convenit pentru îndeplinirea contractului, plătibil executantului de către achizitor este de </w:t>
      </w:r>
    </w:p>
    <w:p w:rsidR="000805E3" w:rsidRDefault="003B54A8" w:rsidP="000805E3">
      <w:pPr>
        <w:autoSpaceDE w:val="0"/>
        <w:autoSpaceDN w:val="0"/>
        <w:adjustRightInd w:val="0"/>
        <w:rPr>
          <w:b/>
          <w:sz w:val="22"/>
          <w:szCs w:val="22"/>
          <w:lang w:val="it-IT"/>
        </w:rPr>
      </w:pPr>
      <w:r>
        <w:rPr>
          <w:b/>
          <w:sz w:val="22"/>
          <w:szCs w:val="22"/>
          <w:lang w:val="it-IT"/>
        </w:rPr>
        <w:t xml:space="preserve">                             </w:t>
      </w:r>
      <w:r w:rsidR="000805E3">
        <w:rPr>
          <w:b/>
          <w:sz w:val="22"/>
          <w:szCs w:val="22"/>
          <w:lang w:val="it-IT"/>
        </w:rPr>
        <w:t xml:space="preserve"> lei</w:t>
      </w:r>
      <w:r w:rsidR="002F65B6">
        <w:rPr>
          <w:b/>
          <w:sz w:val="22"/>
          <w:szCs w:val="22"/>
          <w:lang w:val="it-IT"/>
        </w:rPr>
        <w:t xml:space="preserve"> </w:t>
      </w:r>
      <w:r w:rsidR="000805E3">
        <w:rPr>
          <w:sz w:val="22"/>
          <w:szCs w:val="22"/>
          <w:lang w:val="it-IT"/>
        </w:rPr>
        <w:t xml:space="preserve">, la care se </w:t>
      </w:r>
      <w:r w:rsidR="0007291D">
        <w:rPr>
          <w:b/>
          <w:sz w:val="22"/>
          <w:szCs w:val="22"/>
          <w:lang w:val="it-IT"/>
        </w:rPr>
        <w:t>adaugă</w:t>
      </w:r>
      <w:r>
        <w:rPr>
          <w:b/>
          <w:sz w:val="22"/>
          <w:szCs w:val="22"/>
          <w:lang w:val="it-IT"/>
        </w:rPr>
        <w:t xml:space="preserve">                 </w:t>
      </w:r>
      <w:r w:rsidR="000805E3">
        <w:rPr>
          <w:b/>
          <w:sz w:val="22"/>
          <w:szCs w:val="22"/>
          <w:lang w:val="it-IT"/>
        </w:rPr>
        <w:t xml:space="preserve"> lei. T.V.A.     </w:t>
      </w:r>
    </w:p>
    <w:p w:rsidR="000805E3" w:rsidRDefault="000805E3" w:rsidP="000805E3">
      <w:pPr>
        <w:pStyle w:val="DefaultText"/>
        <w:jc w:val="both"/>
        <w:rPr>
          <w:sz w:val="22"/>
          <w:szCs w:val="22"/>
          <w:lang w:val="it-IT"/>
        </w:rPr>
      </w:pPr>
    </w:p>
    <w:p w:rsidR="000805E3" w:rsidRDefault="000805E3" w:rsidP="000805E3">
      <w:pPr>
        <w:pStyle w:val="DefaultText2"/>
        <w:jc w:val="both"/>
        <w:rPr>
          <w:b/>
          <w:sz w:val="22"/>
          <w:szCs w:val="22"/>
          <w:lang w:val="it-IT"/>
        </w:rPr>
      </w:pPr>
    </w:p>
    <w:p w:rsidR="00232647" w:rsidRDefault="00232647" w:rsidP="000805E3">
      <w:pPr>
        <w:pStyle w:val="DefaultText2"/>
        <w:jc w:val="both"/>
        <w:rPr>
          <w:b/>
          <w:sz w:val="22"/>
          <w:szCs w:val="22"/>
          <w:lang w:val="it-IT"/>
        </w:rPr>
      </w:pPr>
    </w:p>
    <w:p w:rsidR="00232647" w:rsidRDefault="00232647" w:rsidP="000805E3">
      <w:pPr>
        <w:pStyle w:val="DefaultText2"/>
        <w:jc w:val="both"/>
        <w:rPr>
          <w:b/>
          <w:sz w:val="22"/>
          <w:szCs w:val="22"/>
          <w:lang w:val="it-IT"/>
        </w:rPr>
      </w:pPr>
    </w:p>
    <w:p w:rsidR="003B54A8" w:rsidRDefault="003B54A8" w:rsidP="000805E3">
      <w:pPr>
        <w:pStyle w:val="DefaultText2"/>
        <w:jc w:val="both"/>
        <w:rPr>
          <w:b/>
          <w:sz w:val="22"/>
          <w:szCs w:val="22"/>
          <w:lang w:val="it-IT"/>
        </w:rPr>
      </w:pPr>
    </w:p>
    <w:p w:rsidR="003B54A8" w:rsidRDefault="003B54A8" w:rsidP="000805E3">
      <w:pPr>
        <w:pStyle w:val="DefaultText2"/>
        <w:jc w:val="both"/>
        <w:rPr>
          <w:b/>
          <w:sz w:val="22"/>
          <w:szCs w:val="22"/>
          <w:lang w:val="it-IT"/>
        </w:rPr>
      </w:pPr>
    </w:p>
    <w:p w:rsidR="000805E3" w:rsidRDefault="000805E3" w:rsidP="000805E3">
      <w:pPr>
        <w:pStyle w:val="DefaultText2"/>
        <w:jc w:val="both"/>
        <w:rPr>
          <w:b/>
          <w:i/>
          <w:sz w:val="22"/>
          <w:szCs w:val="22"/>
          <w:lang w:val="it-IT"/>
        </w:rPr>
      </w:pPr>
      <w:r>
        <w:rPr>
          <w:b/>
          <w:sz w:val="22"/>
          <w:szCs w:val="22"/>
          <w:lang w:val="it-IT"/>
        </w:rPr>
        <w:t xml:space="preserve">5. </w:t>
      </w:r>
      <w:r>
        <w:rPr>
          <w:b/>
          <w:i/>
          <w:sz w:val="22"/>
          <w:szCs w:val="22"/>
          <w:lang w:val="it-IT"/>
        </w:rPr>
        <w:t>Durata contractului</w:t>
      </w:r>
    </w:p>
    <w:p w:rsidR="000805E3" w:rsidRDefault="000805E3" w:rsidP="000C68B8">
      <w:pPr>
        <w:pStyle w:val="DefaultText2"/>
        <w:rPr>
          <w:sz w:val="22"/>
          <w:szCs w:val="22"/>
          <w:lang w:val="it-IT"/>
        </w:rPr>
      </w:pPr>
      <w:r>
        <w:rPr>
          <w:sz w:val="22"/>
          <w:szCs w:val="22"/>
          <w:lang w:val="it-IT"/>
        </w:rPr>
        <w:t xml:space="preserve">5.1 – </w:t>
      </w:r>
      <w:r w:rsidR="000C68B8">
        <w:rPr>
          <w:sz w:val="22"/>
          <w:szCs w:val="22"/>
          <w:lang w:val="it-IT"/>
        </w:rPr>
        <w:t xml:space="preserve">Durata de execuție a verificarilor ce </w:t>
      </w:r>
      <w:r>
        <w:rPr>
          <w:sz w:val="22"/>
          <w:szCs w:val="22"/>
          <w:lang w:val="it-IT"/>
        </w:rPr>
        <w:t xml:space="preserve">corespunzătoare prezentului </w:t>
      </w:r>
      <w:r w:rsidRPr="00C77B87">
        <w:rPr>
          <w:b/>
          <w:sz w:val="22"/>
          <w:szCs w:val="22"/>
          <w:lang w:val="it-IT"/>
        </w:rPr>
        <w:t>contract</w:t>
      </w:r>
      <w:r>
        <w:rPr>
          <w:sz w:val="22"/>
          <w:szCs w:val="22"/>
          <w:lang w:val="it-IT"/>
        </w:rPr>
        <w:t xml:space="preserve"> este de  </w:t>
      </w:r>
      <w:r w:rsidR="000C68B8">
        <w:rPr>
          <w:b/>
          <w:sz w:val="22"/>
          <w:szCs w:val="22"/>
          <w:lang w:val="it-IT"/>
        </w:rPr>
        <w:t xml:space="preserve">365 </w:t>
      </w:r>
      <w:r w:rsidRPr="00232647">
        <w:rPr>
          <w:b/>
          <w:sz w:val="22"/>
          <w:szCs w:val="22"/>
          <w:lang w:val="it-IT"/>
        </w:rPr>
        <w:t xml:space="preserve">( </w:t>
      </w:r>
      <w:r w:rsidR="003D71CC" w:rsidRPr="00232647">
        <w:rPr>
          <w:b/>
          <w:sz w:val="22"/>
          <w:szCs w:val="22"/>
          <w:lang w:val="it-IT"/>
        </w:rPr>
        <w:t>zile</w:t>
      </w:r>
      <w:r>
        <w:rPr>
          <w:b/>
          <w:sz w:val="22"/>
          <w:szCs w:val="22"/>
          <w:lang w:val="it-IT"/>
        </w:rPr>
        <w:t xml:space="preserve"> ) </w:t>
      </w:r>
      <w:r w:rsidR="003B54A8">
        <w:rPr>
          <w:b/>
          <w:sz w:val="22"/>
          <w:szCs w:val="22"/>
          <w:lang w:val="it-IT"/>
        </w:rPr>
        <w:t xml:space="preserve"> </w:t>
      </w:r>
      <w:r>
        <w:rPr>
          <w:sz w:val="22"/>
          <w:szCs w:val="22"/>
          <w:lang w:val="it-IT"/>
        </w:rPr>
        <w:t xml:space="preserve"> de la </w:t>
      </w:r>
      <w:r>
        <w:rPr>
          <w:szCs w:val="24"/>
        </w:rPr>
        <w:t xml:space="preserve">data primirii de către antreprenor a ordinului de începere a </w:t>
      </w:r>
      <w:r w:rsidR="000C68B8">
        <w:rPr>
          <w:szCs w:val="24"/>
        </w:rPr>
        <w:t>lucrărilor,</w:t>
      </w:r>
      <w:r>
        <w:rPr>
          <w:szCs w:val="24"/>
        </w:rPr>
        <w:t>emis de către Autoritatea Contractantă.</w:t>
      </w:r>
    </w:p>
    <w:p w:rsidR="000805E3" w:rsidRPr="003D71CC" w:rsidRDefault="000805E3" w:rsidP="003D71CC">
      <w:pPr>
        <w:pStyle w:val="DefaultText2"/>
        <w:jc w:val="both"/>
        <w:rPr>
          <w:sz w:val="22"/>
          <w:szCs w:val="22"/>
          <w:lang w:val="it-IT"/>
        </w:rPr>
      </w:pPr>
      <w:r>
        <w:rPr>
          <w:sz w:val="22"/>
          <w:szCs w:val="22"/>
        </w:rPr>
        <w:t xml:space="preserve">Prezentul contract operează valabil între părți, de la data semnării și înregistrării de ambele părți și până la epuizarea legală a oricărui efect pe care îl produce, inclusiv în perioada de garanție a lucrărilor (de minim 1 an). </w:t>
      </w:r>
    </w:p>
    <w:p w:rsidR="000805E3" w:rsidRDefault="000805E3" w:rsidP="000805E3">
      <w:pPr>
        <w:pStyle w:val="DefaultText"/>
        <w:jc w:val="both"/>
        <w:rPr>
          <w:b/>
          <w:sz w:val="22"/>
          <w:szCs w:val="22"/>
          <w:lang w:val="it-IT"/>
        </w:rPr>
      </w:pPr>
      <w:r>
        <w:rPr>
          <w:b/>
          <w:sz w:val="22"/>
          <w:szCs w:val="22"/>
          <w:lang w:val="it-IT"/>
        </w:rPr>
        <w:t xml:space="preserve">6. </w:t>
      </w:r>
      <w:r>
        <w:rPr>
          <w:b/>
          <w:i/>
          <w:sz w:val="22"/>
          <w:szCs w:val="22"/>
          <w:lang w:val="it-IT"/>
        </w:rPr>
        <w:t>Documentele contractului</w:t>
      </w:r>
    </w:p>
    <w:p w:rsidR="000805E3" w:rsidRDefault="000805E3" w:rsidP="000805E3">
      <w:pPr>
        <w:pStyle w:val="DefaultText1"/>
        <w:jc w:val="both"/>
        <w:rPr>
          <w:sz w:val="22"/>
          <w:szCs w:val="22"/>
          <w:lang w:val="it-IT"/>
        </w:rPr>
      </w:pPr>
      <w:r>
        <w:rPr>
          <w:sz w:val="22"/>
          <w:szCs w:val="22"/>
          <w:lang w:val="it-IT"/>
        </w:rPr>
        <w:t>6.1 - Documentele contractului sunt :</w:t>
      </w:r>
    </w:p>
    <w:p w:rsidR="003B54A8" w:rsidRDefault="003E4140" w:rsidP="003D71CC">
      <w:pPr>
        <w:autoSpaceDE w:val="0"/>
        <w:autoSpaceDN w:val="0"/>
        <w:adjustRightInd w:val="0"/>
        <w:ind w:left="567" w:hanging="283"/>
        <w:jc w:val="both"/>
        <w:rPr>
          <w:i/>
          <w:iCs/>
          <w:color w:val="000000"/>
          <w:sz w:val="22"/>
          <w:szCs w:val="22"/>
          <w:lang w:val="ro-RO"/>
        </w:rPr>
      </w:pPr>
      <w:r>
        <w:rPr>
          <w:i/>
          <w:iCs/>
          <w:color w:val="000000"/>
          <w:sz w:val="22"/>
          <w:szCs w:val="22"/>
          <w:lang w:val="ro-RO"/>
        </w:rPr>
        <w:t xml:space="preserve">a) </w:t>
      </w:r>
      <w:r w:rsidR="003B54A8">
        <w:rPr>
          <w:i/>
          <w:iCs/>
          <w:color w:val="000000"/>
          <w:sz w:val="22"/>
          <w:szCs w:val="22"/>
          <w:lang w:val="ro-RO"/>
        </w:rPr>
        <w:t xml:space="preserve">formular oferta </w:t>
      </w:r>
    </w:p>
    <w:p w:rsidR="000805E3" w:rsidRPr="003D71CC" w:rsidRDefault="003B54A8" w:rsidP="003D71CC">
      <w:pPr>
        <w:autoSpaceDE w:val="0"/>
        <w:autoSpaceDN w:val="0"/>
        <w:adjustRightInd w:val="0"/>
        <w:ind w:left="567" w:hanging="283"/>
        <w:jc w:val="both"/>
        <w:rPr>
          <w:i/>
          <w:iCs/>
          <w:color w:val="000000"/>
          <w:sz w:val="22"/>
          <w:szCs w:val="22"/>
          <w:lang w:val="ro-RO"/>
        </w:rPr>
      </w:pPr>
      <w:r>
        <w:rPr>
          <w:i/>
          <w:iCs/>
          <w:color w:val="000000"/>
          <w:sz w:val="22"/>
          <w:szCs w:val="22"/>
          <w:lang w:val="ro-RO"/>
        </w:rPr>
        <w:t xml:space="preserve">b) Atestate </w:t>
      </w:r>
    </w:p>
    <w:p w:rsidR="00EE748A" w:rsidRDefault="00EE748A" w:rsidP="000805E3">
      <w:pPr>
        <w:pStyle w:val="DefaultText2"/>
        <w:jc w:val="both"/>
        <w:rPr>
          <w:b/>
          <w:i/>
          <w:sz w:val="22"/>
          <w:szCs w:val="22"/>
          <w:lang w:val="it-IT"/>
        </w:rPr>
      </w:pPr>
      <w:r>
        <w:rPr>
          <w:b/>
          <w:i/>
          <w:sz w:val="22"/>
          <w:szCs w:val="22"/>
          <w:lang w:val="it-IT"/>
        </w:rPr>
        <w:t xml:space="preserve">         </w:t>
      </w:r>
    </w:p>
    <w:p w:rsidR="000805E3" w:rsidRDefault="000805E3" w:rsidP="000805E3">
      <w:pPr>
        <w:pStyle w:val="DefaultText2"/>
        <w:jc w:val="both"/>
        <w:rPr>
          <w:b/>
          <w:sz w:val="22"/>
          <w:szCs w:val="22"/>
          <w:lang w:val="it-IT"/>
        </w:rPr>
      </w:pPr>
      <w:r>
        <w:rPr>
          <w:b/>
          <w:i/>
          <w:sz w:val="22"/>
          <w:szCs w:val="22"/>
          <w:lang w:val="it-IT"/>
        </w:rPr>
        <w:t>7. Obligaţiile principale ale executantului</w:t>
      </w:r>
      <w:r>
        <w:rPr>
          <w:b/>
          <w:sz w:val="22"/>
          <w:szCs w:val="22"/>
          <w:lang w:val="it-IT"/>
        </w:rPr>
        <w:t xml:space="preserve"> </w:t>
      </w:r>
    </w:p>
    <w:p w:rsidR="000C68B8" w:rsidRDefault="000805E3" w:rsidP="000C68B8">
      <w:pPr>
        <w:autoSpaceDE w:val="0"/>
        <w:autoSpaceDN w:val="0"/>
        <w:adjustRightInd w:val="0"/>
        <w:jc w:val="both"/>
        <w:rPr>
          <w:sz w:val="22"/>
          <w:szCs w:val="22"/>
          <w:lang w:val="it-IT"/>
        </w:rPr>
      </w:pPr>
      <w:r>
        <w:rPr>
          <w:sz w:val="22"/>
          <w:szCs w:val="22"/>
          <w:lang w:val="it-IT"/>
        </w:rPr>
        <w:t xml:space="preserve">7.1 - </w:t>
      </w:r>
      <w:r w:rsidRPr="00500664">
        <w:rPr>
          <w:sz w:val="22"/>
          <w:szCs w:val="22"/>
          <w:lang w:val="it-IT"/>
        </w:rPr>
        <w:t>Executantul se obligă să execute şi să finalizeze lucrarea</w:t>
      </w:r>
      <w:r w:rsidRPr="00500664">
        <w:rPr>
          <w:rFonts w:eastAsia="Batang"/>
          <w:b/>
          <w:sz w:val="22"/>
          <w:szCs w:val="22"/>
        </w:rPr>
        <w:t>,</w:t>
      </w:r>
      <w:r w:rsidRPr="00500664">
        <w:rPr>
          <w:b/>
          <w:i/>
          <w:color w:val="000000"/>
          <w:spacing w:val="30"/>
          <w:sz w:val="22"/>
          <w:szCs w:val="22"/>
        </w:rPr>
        <w:t xml:space="preserve"> </w:t>
      </w:r>
      <w:r w:rsidRPr="00500664">
        <w:rPr>
          <w:sz w:val="22"/>
          <w:szCs w:val="22"/>
          <w:lang w:val="it-IT"/>
        </w:rPr>
        <w:t xml:space="preserve">în conformitate cu </w:t>
      </w:r>
      <w:r w:rsidR="003E4140" w:rsidRPr="00500664">
        <w:rPr>
          <w:sz w:val="22"/>
          <w:szCs w:val="22"/>
          <w:lang w:val="it-IT"/>
        </w:rPr>
        <w:t xml:space="preserve">prevederile </w:t>
      </w:r>
      <w:r w:rsidRPr="00500664">
        <w:rPr>
          <w:sz w:val="22"/>
          <w:szCs w:val="22"/>
          <w:lang w:val="it-IT"/>
        </w:rPr>
        <w:t>obligaţiile asumate prin prezentul contract.</w:t>
      </w:r>
      <w:r w:rsidR="00C77B87" w:rsidRPr="00500664">
        <w:rPr>
          <w:sz w:val="22"/>
          <w:szCs w:val="22"/>
          <w:lang w:val="it-IT"/>
        </w:rPr>
        <w:t xml:space="preserve">Executantul prin serviciilor de vefificare  </w:t>
      </w:r>
      <w:r w:rsidR="00C77B87" w:rsidRPr="00500664">
        <w:rPr>
          <w:sz w:val="22"/>
          <w:szCs w:val="22"/>
        </w:rPr>
        <w:t>a  prizelor de pământ și a tablourilor</w:t>
      </w:r>
      <w:r w:rsidR="000C68B8">
        <w:rPr>
          <w:sz w:val="22"/>
          <w:szCs w:val="22"/>
          <w:lang w:val="it-IT"/>
        </w:rPr>
        <w:t xml:space="preserve"> </w:t>
      </w:r>
      <w:r w:rsidR="00C77B87" w:rsidRPr="00500664">
        <w:rPr>
          <w:sz w:val="22"/>
          <w:szCs w:val="22"/>
        </w:rPr>
        <w:t>electrice din cadrul instalațiilor electrice ce aparțin  Primăriei munic</w:t>
      </w:r>
      <w:r w:rsidR="000C68B8">
        <w:rPr>
          <w:sz w:val="22"/>
          <w:szCs w:val="22"/>
        </w:rPr>
        <w:t xml:space="preserve">ipiului Piatra Neamț </w:t>
      </w:r>
      <w:r w:rsidR="00C77B87" w:rsidRPr="00500664">
        <w:rPr>
          <w:sz w:val="22"/>
          <w:szCs w:val="22"/>
        </w:rPr>
        <w:t xml:space="preserve">va indeplini cerintele </w:t>
      </w:r>
      <w:r w:rsidR="00C77B87" w:rsidRPr="00500664">
        <w:rPr>
          <w:sz w:val="22"/>
          <w:szCs w:val="22"/>
          <w:lang w:val="it-IT"/>
        </w:rPr>
        <w:t>cerintele OMAI nr.163/2007 si I7/2011.</w:t>
      </w:r>
      <w:r w:rsidR="00500664" w:rsidRPr="00500664">
        <w:rPr>
          <w:sz w:val="22"/>
          <w:szCs w:val="22"/>
          <w:lang w:val="it-IT"/>
        </w:rPr>
        <w:t xml:space="preserve">                                                             </w:t>
      </w:r>
    </w:p>
    <w:p w:rsidR="000805E3" w:rsidRPr="000C68B8" w:rsidRDefault="000805E3" w:rsidP="000C68B8">
      <w:pPr>
        <w:autoSpaceDE w:val="0"/>
        <w:autoSpaceDN w:val="0"/>
        <w:adjustRightInd w:val="0"/>
        <w:jc w:val="both"/>
        <w:rPr>
          <w:sz w:val="22"/>
          <w:szCs w:val="22"/>
          <w:lang w:val="it-IT"/>
        </w:rPr>
      </w:pPr>
      <w:r w:rsidRPr="00500664">
        <w:rPr>
          <w:sz w:val="22"/>
          <w:szCs w:val="22"/>
          <w:lang w:val="it-IT"/>
        </w:rPr>
        <w:t>7.2 - (1) Executantul are obligaţia de</w:t>
      </w:r>
      <w:r w:rsidR="003E4140" w:rsidRPr="00500664">
        <w:rPr>
          <w:sz w:val="22"/>
          <w:szCs w:val="22"/>
          <w:lang w:val="it-IT"/>
        </w:rPr>
        <w:t xml:space="preserve"> a executa şi finaliza verificarile  prizelor de pamant si a instalatiilor electrice interioare  </w:t>
      </w:r>
      <w:r w:rsidR="00D76199" w:rsidRPr="00500664">
        <w:rPr>
          <w:sz w:val="22"/>
          <w:szCs w:val="22"/>
          <w:lang w:val="it-IT"/>
        </w:rPr>
        <w:t xml:space="preserve">in conformitate cu prevederile legale  </w:t>
      </w:r>
      <w:r w:rsidR="00500664" w:rsidRPr="00500664">
        <w:rPr>
          <w:sz w:val="22"/>
          <w:szCs w:val="22"/>
          <w:lang w:val="it-IT"/>
        </w:rPr>
        <w:t>.</w:t>
      </w:r>
      <w:r w:rsidR="00500664" w:rsidRPr="00500664">
        <w:rPr>
          <w:sz w:val="22"/>
          <w:szCs w:val="22"/>
          <w:lang w:val="ro-RO"/>
        </w:rPr>
        <w:t xml:space="preserve"> In urma verificărilor şi măsurătorilor la instalaţiile operatorul economic va emite şi va pune la dispoziţia beneficiarului buletine de verificare emise de un laborator PRAM autorizat</w:t>
      </w:r>
      <w:r w:rsidRPr="00500664">
        <w:rPr>
          <w:sz w:val="22"/>
          <w:szCs w:val="22"/>
          <w:lang w:val="it-IT"/>
        </w:rPr>
        <w:t>, în concordanţă cu obligaţiile asumate prin contract</w:t>
      </w:r>
      <w:r w:rsidR="00500664" w:rsidRPr="00500664">
        <w:rPr>
          <w:sz w:val="22"/>
          <w:szCs w:val="22"/>
          <w:lang w:val="it-IT"/>
        </w:rPr>
        <w:t>.</w:t>
      </w:r>
    </w:p>
    <w:p w:rsidR="000805E3" w:rsidRDefault="000805E3" w:rsidP="000805E3">
      <w:pPr>
        <w:pStyle w:val="DefaultText2"/>
        <w:jc w:val="both"/>
        <w:rPr>
          <w:sz w:val="22"/>
          <w:szCs w:val="22"/>
          <w:lang w:val="it-IT"/>
        </w:rPr>
      </w:pPr>
      <w:r>
        <w:rPr>
          <w:sz w:val="22"/>
          <w:szCs w:val="22"/>
          <w:lang w:val="it-IT"/>
        </w:rPr>
        <w:t>(2) Executantul are obligaţia de a supraveghea lucrările, de a asigura forţa de muncă</w:t>
      </w:r>
      <w:r w:rsidR="00C77B87">
        <w:rPr>
          <w:sz w:val="22"/>
          <w:szCs w:val="22"/>
          <w:lang w:val="it-IT"/>
        </w:rPr>
        <w:t xml:space="preserve"> cu electricieni autorizati ANRE </w:t>
      </w:r>
      <w:r>
        <w:rPr>
          <w:sz w:val="22"/>
          <w:szCs w:val="22"/>
          <w:lang w:val="it-IT"/>
        </w:rPr>
        <w:t>,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rsidR="000805E3" w:rsidRDefault="000805E3" w:rsidP="000805E3">
      <w:pPr>
        <w:pStyle w:val="DefaultText2"/>
        <w:jc w:val="both"/>
        <w:rPr>
          <w:sz w:val="22"/>
          <w:szCs w:val="22"/>
          <w:lang w:val="it-IT"/>
        </w:rPr>
      </w:pPr>
      <w:r>
        <w:rPr>
          <w:sz w:val="22"/>
          <w:szCs w:val="22"/>
          <w:lang w:val="it-IT"/>
        </w:rPr>
        <w:t xml:space="preserve">7.3.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0805E3" w:rsidRDefault="000805E3" w:rsidP="000805E3">
      <w:pPr>
        <w:pStyle w:val="DefaultText2"/>
        <w:jc w:val="both"/>
        <w:rPr>
          <w:sz w:val="22"/>
          <w:szCs w:val="22"/>
          <w:lang w:val="it-IT"/>
        </w:rPr>
      </w:pPr>
      <w:r>
        <w:rPr>
          <w:sz w:val="22"/>
          <w:szCs w:val="22"/>
          <w:lang w:val="it-IT"/>
        </w:rPr>
        <w:t xml:space="preserve"> (4) Executantul are obligaţia de a pune la dispoziţia achizitorului  caietele de măsurători (ataşamentele) şi, după caz, în situaţiile convenite, desenele, calculele, verificările calculelor şi orice alte documente pe care executantul trebuie să le întocmească sau care sunt cerute de achizitor.</w:t>
      </w:r>
    </w:p>
    <w:p w:rsidR="000805E3" w:rsidRDefault="000805E3" w:rsidP="000805E3">
      <w:pPr>
        <w:pStyle w:val="DefaultText2"/>
        <w:jc w:val="both"/>
        <w:rPr>
          <w:sz w:val="22"/>
          <w:szCs w:val="22"/>
          <w:lang w:val="it-IT"/>
        </w:rPr>
      </w:pPr>
      <w:r>
        <w:rPr>
          <w:sz w:val="22"/>
          <w:szCs w:val="22"/>
          <w:lang w:val="it-IT"/>
        </w:rPr>
        <w:t xml:space="preserve">7.4 - (1) Executantul are obligaţia de a respecta şi executa dispoziţiile achizitorului în orice problemă, menţionată sau nu în </w:t>
      </w:r>
      <w:r w:rsidR="000C68B8">
        <w:rPr>
          <w:sz w:val="22"/>
          <w:szCs w:val="22"/>
          <w:lang w:val="it-IT"/>
        </w:rPr>
        <w:t xml:space="preserve">contract, referitoare la verificarile instalatiilor </w:t>
      </w:r>
      <w:r>
        <w:rPr>
          <w:sz w:val="22"/>
          <w:szCs w:val="22"/>
          <w:lang w:val="it-IT"/>
        </w:rPr>
        <w:t>.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0805E3" w:rsidRDefault="000805E3" w:rsidP="000805E3">
      <w:pPr>
        <w:pStyle w:val="DefaultText1"/>
        <w:jc w:val="both"/>
        <w:rPr>
          <w:sz w:val="22"/>
          <w:szCs w:val="22"/>
          <w:lang w:val="it-IT"/>
        </w:rPr>
      </w:pPr>
      <w:r>
        <w:rPr>
          <w:sz w:val="22"/>
          <w:szCs w:val="22"/>
          <w:lang w:val="it-IT"/>
        </w:rPr>
        <w:t>(2) În cazul în care respectarea şi executarea dispoziţiilor prevăzute la alin.(1) determină dificultăţi în execuţie care generează costuri suplimentare, atunci aceste costuri vor fi acoperite pe cheltuiala achizitorului.</w:t>
      </w:r>
    </w:p>
    <w:p w:rsidR="000805E3" w:rsidRDefault="00D76199" w:rsidP="000805E3">
      <w:pPr>
        <w:pStyle w:val="DefaultText2"/>
        <w:jc w:val="both"/>
        <w:rPr>
          <w:sz w:val="22"/>
          <w:szCs w:val="22"/>
          <w:lang w:val="it-IT"/>
        </w:rPr>
      </w:pPr>
      <w:r>
        <w:rPr>
          <w:sz w:val="22"/>
          <w:szCs w:val="22"/>
          <w:lang w:val="it-IT"/>
        </w:rPr>
        <w:t>7.5</w:t>
      </w:r>
      <w:r w:rsidR="000805E3">
        <w:rPr>
          <w:sz w:val="22"/>
          <w:szCs w:val="22"/>
          <w:lang w:val="it-IT"/>
        </w:rPr>
        <w:t xml:space="preserve">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0805E3" w:rsidRDefault="00D76199" w:rsidP="000805E3">
      <w:pPr>
        <w:pStyle w:val="DefaultText2"/>
        <w:jc w:val="both"/>
        <w:rPr>
          <w:sz w:val="22"/>
          <w:szCs w:val="22"/>
          <w:lang w:val="it-IT"/>
        </w:rPr>
      </w:pPr>
      <w:r>
        <w:rPr>
          <w:sz w:val="22"/>
          <w:szCs w:val="22"/>
          <w:lang w:val="it-IT"/>
        </w:rPr>
        <w:t>7.6</w:t>
      </w:r>
      <w:r w:rsidR="000805E3">
        <w:rPr>
          <w:sz w:val="22"/>
          <w:szCs w:val="22"/>
          <w:lang w:val="it-IT"/>
        </w:rPr>
        <w:t xml:space="preserve"> - (1) Pe parcursul execuţiei lucrărilor şi al remedierii viciilor ascunse, executantul are obligaţia, în măsura permisă de respectarea prevederilor contractului, de a nu stânjeni inutil sau în mod abuziv:</w:t>
      </w:r>
    </w:p>
    <w:p w:rsidR="000805E3" w:rsidRDefault="000805E3" w:rsidP="000805E3">
      <w:pPr>
        <w:pStyle w:val="DefaultText2"/>
        <w:ind w:firstLine="426"/>
        <w:jc w:val="both"/>
        <w:rPr>
          <w:sz w:val="22"/>
          <w:szCs w:val="22"/>
          <w:lang w:val="it-IT"/>
        </w:rPr>
      </w:pPr>
      <w:r>
        <w:rPr>
          <w:sz w:val="22"/>
          <w:szCs w:val="22"/>
          <w:lang w:val="it-IT"/>
        </w:rPr>
        <w:t>a) confortul riveranilor; sau</w:t>
      </w:r>
    </w:p>
    <w:p w:rsidR="000805E3" w:rsidRDefault="000805E3" w:rsidP="000805E3">
      <w:pPr>
        <w:pStyle w:val="DefaultText2"/>
        <w:ind w:firstLine="426"/>
        <w:jc w:val="both"/>
        <w:rPr>
          <w:sz w:val="22"/>
          <w:szCs w:val="22"/>
          <w:lang w:val="it-IT"/>
        </w:rPr>
      </w:pPr>
      <w:r>
        <w:rPr>
          <w:sz w:val="22"/>
          <w:szCs w:val="22"/>
          <w:lang w:val="it-IT"/>
        </w:rPr>
        <w:t>b) căile de acces, prin folosirea şi ocuparea drumurilor şi căilor publice sau private care deservesc proprietăţile aflate în posesia achizitorului sau a oricărei alte persoane.</w:t>
      </w:r>
    </w:p>
    <w:p w:rsidR="00EE748A" w:rsidRDefault="00EE748A" w:rsidP="000805E3">
      <w:pPr>
        <w:pStyle w:val="DefaultText2"/>
        <w:jc w:val="both"/>
        <w:rPr>
          <w:sz w:val="22"/>
          <w:szCs w:val="22"/>
          <w:lang w:val="it-IT"/>
        </w:rPr>
      </w:pPr>
    </w:p>
    <w:p w:rsidR="00EE748A" w:rsidRDefault="00EE748A" w:rsidP="000805E3">
      <w:pPr>
        <w:pStyle w:val="DefaultText2"/>
        <w:jc w:val="both"/>
        <w:rPr>
          <w:sz w:val="22"/>
          <w:szCs w:val="22"/>
          <w:lang w:val="it-IT"/>
        </w:rPr>
      </w:pPr>
    </w:p>
    <w:p w:rsidR="000805E3" w:rsidRPr="00C77B87" w:rsidRDefault="000805E3" w:rsidP="000805E3">
      <w:pPr>
        <w:pStyle w:val="DefaultText2"/>
        <w:jc w:val="both"/>
        <w:rPr>
          <w:sz w:val="22"/>
          <w:szCs w:val="22"/>
          <w:lang w:val="it-IT"/>
        </w:rPr>
      </w:pPr>
      <w:r>
        <w:rPr>
          <w:sz w:val="22"/>
          <w:szCs w:val="22"/>
          <w:lang w:val="it-IT"/>
        </w:rPr>
        <w:lastRenderedPageBreak/>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D76199" w:rsidRDefault="00D76199" w:rsidP="000805E3">
      <w:pPr>
        <w:pStyle w:val="DefaultText2"/>
        <w:jc w:val="both"/>
        <w:rPr>
          <w:sz w:val="22"/>
          <w:szCs w:val="22"/>
          <w:lang w:val="pt-BR"/>
        </w:rPr>
      </w:pPr>
      <w:r>
        <w:rPr>
          <w:sz w:val="22"/>
          <w:szCs w:val="22"/>
          <w:lang w:val="pt-BR"/>
        </w:rPr>
        <w:t>7.7</w:t>
      </w:r>
      <w:r w:rsidR="000805E3">
        <w:rPr>
          <w:sz w:val="22"/>
          <w:szCs w:val="22"/>
          <w:lang w:val="pt-BR"/>
        </w:rPr>
        <w:t xml:space="preserve"> - Executantul răspunde, potri</w:t>
      </w:r>
      <w:r>
        <w:rPr>
          <w:sz w:val="22"/>
          <w:szCs w:val="22"/>
          <w:lang w:val="pt-BR"/>
        </w:rPr>
        <w:t>vit obligaţiilor care îi revin, pentru serviciile de verificare ,</w:t>
      </w:r>
      <w:r w:rsidR="00C77B87">
        <w:rPr>
          <w:sz w:val="22"/>
          <w:szCs w:val="22"/>
          <w:lang w:val="pt-BR"/>
        </w:rPr>
        <w:t xml:space="preserve">pentru </w:t>
      </w:r>
      <w:r>
        <w:rPr>
          <w:sz w:val="22"/>
          <w:szCs w:val="22"/>
          <w:lang w:val="pt-BR"/>
        </w:rPr>
        <w:t>un</w:t>
      </w:r>
      <w:r w:rsidR="00515515">
        <w:rPr>
          <w:sz w:val="22"/>
          <w:szCs w:val="22"/>
          <w:lang w:val="pt-BR"/>
        </w:rPr>
        <w:t xml:space="preserve"> interval de</w:t>
      </w:r>
      <w:r w:rsidR="000805E3">
        <w:rPr>
          <w:sz w:val="22"/>
          <w:szCs w:val="22"/>
          <w:lang w:val="pt-BR"/>
        </w:rPr>
        <w:t xml:space="preserve"> </w:t>
      </w:r>
      <w:r w:rsidR="00515515">
        <w:rPr>
          <w:b/>
          <w:sz w:val="22"/>
          <w:szCs w:val="22"/>
          <w:lang w:val="pt-BR"/>
        </w:rPr>
        <w:t>12</w:t>
      </w:r>
      <w:r w:rsidR="000805E3">
        <w:rPr>
          <w:b/>
          <w:sz w:val="22"/>
          <w:szCs w:val="22"/>
          <w:lang w:val="pt-BR"/>
        </w:rPr>
        <w:t>luni</w:t>
      </w:r>
      <w:r w:rsidR="000C68B8">
        <w:rPr>
          <w:sz w:val="22"/>
          <w:szCs w:val="22"/>
          <w:lang w:val="pt-BR"/>
        </w:rPr>
        <w:t xml:space="preserve"> de la recepţie </w:t>
      </w:r>
      <w:r w:rsidR="000805E3">
        <w:rPr>
          <w:sz w:val="22"/>
          <w:szCs w:val="22"/>
          <w:lang w:val="pt-BR"/>
        </w:rPr>
        <w:t xml:space="preserve"> </w:t>
      </w:r>
      <w:r w:rsidR="00500664">
        <w:rPr>
          <w:sz w:val="22"/>
          <w:szCs w:val="22"/>
          <w:lang w:val="pt-BR"/>
        </w:rPr>
        <w:t>.</w:t>
      </w:r>
    </w:p>
    <w:p w:rsidR="000805E3" w:rsidRDefault="00D76199" w:rsidP="000805E3">
      <w:pPr>
        <w:pStyle w:val="DefaultText2"/>
        <w:jc w:val="both"/>
        <w:rPr>
          <w:sz w:val="22"/>
          <w:szCs w:val="22"/>
          <w:lang w:val="pt-BR"/>
        </w:rPr>
      </w:pPr>
      <w:r>
        <w:rPr>
          <w:sz w:val="22"/>
          <w:szCs w:val="22"/>
          <w:lang w:val="pt-BR"/>
        </w:rPr>
        <w:t>7.8</w:t>
      </w:r>
      <w:r w:rsidR="000805E3">
        <w:rPr>
          <w:sz w:val="22"/>
          <w:szCs w:val="22"/>
          <w:lang w:val="pt-BR"/>
        </w:rPr>
        <w:t xml:space="preserve"> - Executantul se obligă să despăgubească achizitorul împotriva oricăror:</w:t>
      </w:r>
    </w:p>
    <w:p w:rsidR="000805E3" w:rsidRDefault="000805E3" w:rsidP="000805E3">
      <w:pPr>
        <w:pStyle w:val="DefaultText2"/>
        <w:numPr>
          <w:ilvl w:val="7"/>
          <w:numId w:val="4"/>
        </w:numPr>
        <w:ind w:left="426" w:firstLine="0"/>
        <w:jc w:val="both"/>
        <w:rPr>
          <w:sz w:val="22"/>
          <w:szCs w:val="22"/>
          <w:lang w:val="pt-BR"/>
        </w:rPr>
      </w:pPr>
      <w:r>
        <w:rPr>
          <w:sz w:val="22"/>
          <w:szCs w:val="22"/>
          <w:lang w:val="pt-BR"/>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rsidR="000805E3" w:rsidRPr="003D71CC" w:rsidRDefault="000805E3" w:rsidP="000805E3">
      <w:pPr>
        <w:pStyle w:val="DefaultText2"/>
        <w:numPr>
          <w:ilvl w:val="7"/>
          <w:numId w:val="4"/>
        </w:numPr>
        <w:ind w:left="426" w:firstLine="0"/>
        <w:jc w:val="both"/>
        <w:rPr>
          <w:sz w:val="22"/>
          <w:szCs w:val="22"/>
          <w:lang w:val="pt-BR"/>
        </w:rPr>
      </w:pPr>
      <w:r>
        <w:rPr>
          <w:sz w:val="22"/>
          <w:szCs w:val="22"/>
          <w:lang w:val="pt-BR"/>
        </w:rPr>
        <w:t>daune-interese, costuri, taxe şi cheltuieli de orice natură aferente, cu excepţia situaţiei în care o astfel de încălcare rezultă din respectarea proiectului sau caietului de sarcini întocmit de către achizitor.</w:t>
      </w:r>
    </w:p>
    <w:p w:rsidR="000805E3" w:rsidRDefault="000805E3" w:rsidP="000805E3">
      <w:pPr>
        <w:pStyle w:val="DefaultText2"/>
        <w:jc w:val="both"/>
        <w:rPr>
          <w:b/>
          <w:i/>
          <w:color w:val="000000"/>
          <w:sz w:val="22"/>
          <w:szCs w:val="22"/>
          <w:lang w:val="ro-RO" w:eastAsia="ro-RO"/>
        </w:rPr>
      </w:pPr>
      <w:r>
        <w:rPr>
          <w:b/>
          <w:i/>
          <w:sz w:val="22"/>
          <w:szCs w:val="22"/>
          <w:lang w:val="ro-RO"/>
        </w:rPr>
        <w:t xml:space="preserve">8. </w:t>
      </w:r>
      <w:r>
        <w:rPr>
          <w:b/>
          <w:bCs/>
          <w:i/>
          <w:sz w:val="22"/>
          <w:szCs w:val="22"/>
        </w:rPr>
        <w:t>Drepturile și obligaţiile autorității contractante</w:t>
      </w:r>
    </w:p>
    <w:p w:rsidR="000805E3" w:rsidRDefault="000805E3" w:rsidP="000805E3">
      <w:pPr>
        <w:autoSpaceDE w:val="0"/>
        <w:autoSpaceDN w:val="0"/>
        <w:adjustRightInd w:val="0"/>
        <w:rPr>
          <w:color w:val="000000"/>
          <w:sz w:val="22"/>
          <w:szCs w:val="22"/>
          <w:lang w:val="ro-RO" w:eastAsia="ro-RO"/>
        </w:rPr>
      </w:pPr>
      <w:r>
        <w:rPr>
          <w:bCs/>
          <w:color w:val="000000"/>
          <w:sz w:val="22"/>
          <w:szCs w:val="22"/>
          <w:lang w:val="ro-RO" w:eastAsia="ro-RO"/>
        </w:rPr>
        <w:t xml:space="preserve">8.1 </w:t>
      </w:r>
      <w:r>
        <w:rPr>
          <w:color w:val="000000"/>
          <w:sz w:val="22"/>
          <w:szCs w:val="22"/>
          <w:lang w:val="ro-RO" w:eastAsia="ro-RO"/>
        </w:rPr>
        <w:t xml:space="preserve">- (1) Autoritatea contractantă are dreptul de a controla, verifica și măsura lucrările/prestațiile efectuate. </w:t>
      </w:r>
    </w:p>
    <w:p w:rsidR="000805E3" w:rsidRDefault="000805E3" w:rsidP="000805E3">
      <w:pPr>
        <w:autoSpaceDE w:val="0"/>
        <w:autoSpaceDN w:val="0"/>
        <w:adjustRightInd w:val="0"/>
        <w:rPr>
          <w:color w:val="000000"/>
          <w:sz w:val="22"/>
          <w:szCs w:val="22"/>
          <w:lang w:val="ro-RO" w:eastAsia="ro-RO"/>
        </w:rPr>
      </w:pPr>
      <w:r>
        <w:rPr>
          <w:bCs/>
          <w:color w:val="000000"/>
          <w:sz w:val="22"/>
          <w:szCs w:val="22"/>
          <w:lang w:val="ro-RO" w:eastAsia="ro-RO"/>
        </w:rPr>
        <w:t xml:space="preserve">8.2 </w:t>
      </w:r>
      <w:r>
        <w:rPr>
          <w:color w:val="000000"/>
          <w:sz w:val="22"/>
          <w:szCs w:val="22"/>
          <w:lang w:val="ro-RO" w:eastAsia="ro-RO"/>
        </w:rPr>
        <w:t xml:space="preserve">- Autoritatea contractantă are dreptul să coordoneze, să asigure supravegherea tehnică, controlul, verificarea și recepția lucrărilor/prestațiilor corespunzătoare calitativ. </w:t>
      </w:r>
    </w:p>
    <w:p w:rsidR="000805E3" w:rsidRDefault="000805E3" w:rsidP="000805E3">
      <w:pPr>
        <w:autoSpaceDE w:val="0"/>
        <w:autoSpaceDN w:val="0"/>
        <w:adjustRightInd w:val="0"/>
        <w:rPr>
          <w:color w:val="000000"/>
          <w:sz w:val="22"/>
          <w:szCs w:val="22"/>
          <w:lang w:val="ro-RO" w:eastAsia="ro-RO"/>
        </w:rPr>
      </w:pPr>
      <w:r>
        <w:rPr>
          <w:bCs/>
          <w:color w:val="000000"/>
          <w:sz w:val="22"/>
          <w:szCs w:val="22"/>
          <w:lang w:val="ro-RO" w:eastAsia="ro-RO"/>
        </w:rPr>
        <w:t xml:space="preserve">8.3 </w:t>
      </w:r>
      <w:r>
        <w:rPr>
          <w:color w:val="000000"/>
          <w:sz w:val="22"/>
          <w:szCs w:val="22"/>
          <w:lang w:val="ro-RO" w:eastAsia="ro-RO"/>
        </w:rPr>
        <w:t>- Autoritatea contractantă are dreptul de a extinde aplicarea obligaţiilor prevăzute la art. 219 din Legea nr. 98/2016 privind achiziţiile publice;</w:t>
      </w:r>
    </w:p>
    <w:p w:rsidR="000805E3" w:rsidRDefault="000805E3" w:rsidP="000805E3">
      <w:pPr>
        <w:autoSpaceDE w:val="0"/>
        <w:autoSpaceDN w:val="0"/>
        <w:adjustRightInd w:val="0"/>
        <w:rPr>
          <w:color w:val="000000"/>
          <w:sz w:val="22"/>
          <w:szCs w:val="22"/>
          <w:lang w:val="ro-RO" w:eastAsia="ro-RO"/>
        </w:rPr>
      </w:pPr>
      <w:r>
        <w:rPr>
          <w:bCs/>
          <w:color w:val="000000"/>
          <w:sz w:val="22"/>
          <w:szCs w:val="22"/>
          <w:lang w:val="ro-RO" w:eastAsia="ro-RO"/>
        </w:rPr>
        <w:t>8.4</w:t>
      </w:r>
      <w:r>
        <w:rPr>
          <w:b/>
          <w:bCs/>
          <w:color w:val="000000"/>
          <w:sz w:val="22"/>
          <w:szCs w:val="22"/>
          <w:lang w:val="ro-RO" w:eastAsia="ro-RO"/>
        </w:rPr>
        <w:t xml:space="preserve"> </w:t>
      </w:r>
      <w:r>
        <w:rPr>
          <w:color w:val="000000"/>
          <w:sz w:val="22"/>
          <w:szCs w:val="22"/>
          <w:lang w:val="ro-RO" w:eastAsia="ro-RO"/>
        </w:rPr>
        <w:t xml:space="preserve">– Autoritatea contractantă are dreptul de a solicita executantului, iar acesta trebuie să se conformeze, documentele justificative (facturi, avize de însoțire a mărfii, bonuri, ordine de plată, contracte, etc.) privind achiziția bunurilor/serviciilor utilizate în execuția lucrărilor din contract: </w:t>
      </w:r>
    </w:p>
    <w:p w:rsidR="000805E3" w:rsidRDefault="000805E3" w:rsidP="000805E3">
      <w:pPr>
        <w:numPr>
          <w:ilvl w:val="0"/>
          <w:numId w:val="5"/>
        </w:numPr>
        <w:tabs>
          <w:tab w:val="left" w:pos="284"/>
        </w:tabs>
        <w:autoSpaceDE w:val="0"/>
        <w:autoSpaceDN w:val="0"/>
        <w:adjustRightInd w:val="0"/>
        <w:rPr>
          <w:color w:val="000000"/>
          <w:sz w:val="22"/>
          <w:szCs w:val="22"/>
          <w:lang w:val="ro-RO" w:eastAsia="ro-RO"/>
        </w:rPr>
      </w:pPr>
      <w:r>
        <w:rPr>
          <w:color w:val="000000"/>
          <w:sz w:val="22"/>
          <w:szCs w:val="22"/>
          <w:lang w:val="ro-RO" w:eastAsia="ro-RO"/>
        </w:rPr>
        <w:t xml:space="preserve">a) cu privire la furnizorii implicaţi în contractul de achiziţie publică de lucrări; </w:t>
      </w:r>
    </w:p>
    <w:p w:rsidR="000805E3" w:rsidRDefault="000805E3" w:rsidP="000805E3">
      <w:pPr>
        <w:numPr>
          <w:ilvl w:val="0"/>
          <w:numId w:val="5"/>
        </w:numPr>
        <w:tabs>
          <w:tab w:val="left" w:pos="284"/>
        </w:tabs>
        <w:autoSpaceDE w:val="0"/>
        <w:autoSpaceDN w:val="0"/>
        <w:adjustRightInd w:val="0"/>
        <w:rPr>
          <w:color w:val="000000"/>
          <w:sz w:val="22"/>
          <w:szCs w:val="22"/>
          <w:lang w:val="ro-RO" w:eastAsia="ro-RO"/>
        </w:rPr>
      </w:pPr>
      <w:r>
        <w:rPr>
          <w:color w:val="000000"/>
          <w:sz w:val="22"/>
          <w:szCs w:val="22"/>
          <w:lang w:val="ro-RO" w:eastAsia="ro-RO"/>
        </w:rPr>
        <w:t xml:space="preserve">b) cu privire la subcontractanţii executantului sau subcontractanţii aflaţi pe niveluri subsecvente ale lanţului de subcontractare. </w:t>
      </w:r>
    </w:p>
    <w:p w:rsidR="000805E3" w:rsidRDefault="000805E3" w:rsidP="000805E3">
      <w:pPr>
        <w:autoSpaceDE w:val="0"/>
        <w:autoSpaceDN w:val="0"/>
        <w:adjustRightInd w:val="0"/>
        <w:rPr>
          <w:color w:val="000000"/>
          <w:sz w:val="22"/>
          <w:szCs w:val="22"/>
          <w:lang w:val="ro-RO" w:eastAsia="ro-RO"/>
        </w:rPr>
      </w:pPr>
      <w:r>
        <w:rPr>
          <w:bCs/>
          <w:color w:val="000000"/>
          <w:sz w:val="22"/>
          <w:szCs w:val="22"/>
          <w:lang w:val="ro-RO" w:eastAsia="ro-RO"/>
        </w:rPr>
        <w:t xml:space="preserve">8.5 </w:t>
      </w:r>
      <w:r>
        <w:rPr>
          <w:color w:val="000000"/>
          <w:sz w:val="22"/>
          <w:szCs w:val="22"/>
          <w:lang w:val="ro-RO" w:eastAsia="ro-RO"/>
        </w:rPr>
        <w:t xml:space="preserve">- Autoritatea contractantă are obligaţia de a pune la dispoziţia executantului amplasamentul lucrării, liber de orice sarcină. </w:t>
      </w:r>
    </w:p>
    <w:p w:rsidR="000805E3" w:rsidRDefault="000805E3" w:rsidP="000805E3">
      <w:pPr>
        <w:autoSpaceDE w:val="0"/>
        <w:autoSpaceDN w:val="0"/>
        <w:adjustRightInd w:val="0"/>
        <w:rPr>
          <w:color w:val="000000"/>
          <w:sz w:val="22"/>
          <w:szCs w:val="22"/>
          <w:lang w:val="ro-RO" w:eastAsia="ro-RO"/>
        </w:rPr>
      </w:pPr>
      <w:r>
        <w:rPr>
          <w:bCs/>
          <w:color w:val="000000"/>
          <w:sz w:val="22"/>
          <w:szCs w:val="22"/>
          <w:lang w:val="ro-RO" w:eastAsia="ro-RO"/>
        </w:rPr>
        <w:t xml:space="preserve">8.6 </w:t>
      </w:r>
      <w:r>
        <w:rPr>
          <w:color w:val="000000"/>
          <w:sz w:val="22"/>
          <w:szCs w:val="22"/>
          <w:lang w:val="ro-RO" w:eastAsia="ro-RO"/>
        </w:rPr>
        <w:t xml:space="preserve">- Autoritatea contractantă are obligaţia de a pune la dispoziţia executantului întreaga documentaţie necesară pentru execuţia lucrărilor contractate. </w:t>
      </w:r>
    </w:p>
    <w:p w:rsidR="000805E3" w:rsidRDefault="000805E3" w:rsidP="000805E3">
      <w:pPr>
        <w:autoSpaceDE w:val="0"/>
        <w:autoSpaceDN w:val="0"/>
        <w:adjustRightInd w:val="0"/>
        <w:rPr>
          <w:color w:val="000000"/>
          <w:sz w:val="22"/>
          <w:szCs w:val="22"/>
          <w:lang w:val="ro-RO" w:eastAsia="ro-RO"/>
        </w:rPr>
      </w:pPr>
      <w:r>
        <w:rPr>
          <w:bCs/>
          <w:color w:val="000000"/>
          <w:sz w:val="22"/>
          <w:szCs w:val="22"/>
          <w:lang w:val="ro-RO" w:eastAsia="ro-RO"/>
        </w:rPr>
        <w:t xml:space="preserve">8.7 </w:t>
      </w:r>
      <w:r>
        <w:rPr>
          <w:color w:val="000000"/>
          <w:sz w:val="22"/>
          <w:szCs w:val="22"/>
          <w:lang w:val="ro-RO" w:eastAsia="ro-RO"/>
        </w:rPr>
        <w:t xml:space="preserve">- Autoritatea contractantă are obligaţia de a examina lucrările care devin ascunse în cel mult 5 zile de la notificarea executantului. </w:t>
      </w:r>
    </w:p>
    <w:p w:rsidR="000805E3" w:rsidRDefault="000805E3" w:rsidP="003D71CC">
      <w:pPr>
        <w:autoSpaceDE w:val="0"/>
        <w:autoSpaceDN w:val="0"/>
        <w:adjustRightInd w:val="0"/>
        <w:rPr>
          <w:color w:val="000000"/>
          <w:sz w:val="22"/>
          <w:szCs w:val="22"/>
          <w:lang w:val="ro-RO" w:eastAsia="ro-RO"/>
        </w:rPr>
      </w:pPr>
      <w:r>
        <w:rPr>
          <w:bCs/>
          <w:color w:val="000000"/>
          <w:sz w:val="22"/>
          <w:szCs w:val="22"/>
          <w:lang w:val="ro-RO" w:eastAsia="ro-RO"/>
        </w:rPr>
        <w:t>8.8</w:t>
      </w:r>
      <w:r>
        <w:rPr>
          <w:b/>
          <w:bCs/>
          <w:color w:val="000000"/>
          <w:sz w:val="22"/>
          <w:szCs w:val="22"/>
          <w:lang w:val="ro-RO" w:eastAsia="ro-RO"/>
        </w:rPr>
        <w:t xml:space="preserve"> </w:t>
      </w:r>
      <w:r>
        <w:rPr>
          <w:color w:val="000000"/>
          <w:sz w:val="22"/>
          <w:szCs w:val="22"/>
          <w:lang w:val="ro-RO" w:eastAsia="ro-RO"/>
        </w:rPr>
        <w:t xml:space="preserve">- Autoritatea contractantă este pe deplin responsabilă de exactitatea documentelor şi a oricăror alte informaţii furnizate executantului, precum şi pentru dispoziţiile şi livrările sale. </w:t>
      </w:r>
    </w:p>
    <w:p w:rsidR="000805E3" w:rsidRDefault="000805E3" w:rsidP="000805E3">
      <w:pPr>
        <w:pStyle w:val="DefaultText"/>
        <w:jc w:val="both"/>
        <w:rPr>
          <w:sz w:val="22"/>
          <w:szCs w:val="22"/>
          <w:lang w:val="fr-FR"/>
        </w:rPr>
      </w:pPr>
      <w:r>
        <w:rPr>
          <w:b/>
          <w:i/>
          <w:sz w:val="22"/>
          <w:szCs w:val="22"/>
          <w:lang w:val="fr-FR"/>
        </w:rPr>
        <w:t>9.</w:t>
      </w:r>
      <w:r>
        <w:rPr>
          <w:b/>
          <w:sz w:val="22"/>
          <w:szCs w:val="22"/>
          <w:lang w:val="fr-FR"/>
        </w:rPr>
        <w:t xml:space="preserve"> </w:t>
      </w:r>
      <w:r>
        <w:rPr>
          <w:b/>
          <w:i/>
          <w:sz w:val="22"/>
          <w:szCs w:val="22"/>
          <w:lang w:val="fr-FR"/>
        </w:rPr>
        <w:t xml:space="preserve">Sancţiuni pentru neîndeplinirea culpabilă a obligaţiilor </w:t>
      </w:r>
    </w:p>
    <w:p w:rsidR="000805E3" w:rsidRDefault="000805E3" w:rsidP="000805E3">
      <w:pPr>
        <w:autoSpaceDE w:val="0"/>
        <w:autoSpaceDN w:val="0"/>
        <w:adjustRightInd w:val="0"/>
        <w:jc w:val="both"/>
        <w:rPr>
          <w:sz w:val="22"/>
          <w:szCs w:val="22"/>
        </w:rPr>
      </w:pPr>
      <w:r>
        <w:rPr>
          <w:sz w:val="22"/>
          <w:szCs w:val="22"/>
          <w:lang w:val="it-IT"/>
        </w:rPr>
        <w:t xml:space="preserve">9.1 - </w:t>
      </w:r>
      <w:r>
        <w:rPr>
          <w:sz w:val="22"/>
          <w:szCs w:val="22"/>
        </w:rPr>
        <w:t xml:space="preserve">În cazul în care, din vina sa exclusivă, executantul nu reuşeşte să-şi îndeplinească obligaţiile asumate prin contract, atunci acesta are obligatia de a plati dobanzi penalizatoare la nivelul dobanzii legale, respectiv a ratei dobânzii de referinţă a Băncii Naţionale a României, plus 8 puncte procentuale, aplicata la  contravaloarea obligațiilor contractuale neîndeplinite în termen, până la îndeplinirea efectivă a obligațiilor. </w:t>
      </w:r>
    </w:p>
    <w:p w:rsidR="000805E3" w:rsidRDefault="000805E3" w:rsidP="000805E3">
      <w:pPr>
        <w:autoSpaceDE w:val="0"/>
        <w:autoSpaceDN w:val="0"/>
        <w:adjustRightInd w:val="0"/>
        <w:jc w:val="both"/>
        <w:rPr>
          <w:sz w:val="22"/>
          <w:szCs w:val="22"/>
        </w:rPr>
      </w:pPr>
      <w:r>
        <w:rPr>
          <w:sz w:val="22"/>
          <w:szCs w:val="22"/>
          <w:lang w:val="it-IT"/>
        </w:rPr>
        <w:t xml:space="preserve">9.2 - </w:t>
      </w:r>
      <w:r>
        <w:rPr>
          <w:sz w:val="22"/>
          <w:szCs w:val="22"/>
        </w:rPr>
        <w:t>În cazul în care achizitorul nu efectuează plățile în termenul stabilit prin contract, atunci acesta are obligaţia de a plăti dobanzi penalizatoare la nivelul dobanzii legale, respectiv a ratei dobânzii de referinţă a Băncii Naţionale a României, plus 8 puncte procentuale, pentru fiecare zi de intarziere aplicata la valoarea  platii  neefectuate în termen, pana la îndeplinirea efectivă a obligaţiilor.</w:t>
      </w:r>
    </w:p>
    <w:p w:rsidR="000805E3" w:rsidRDefault="000805E3" w:rsidP="000805E3">
      <w:pPr>
        <w:pStyle w:val="DefaultText"/>
        <w:jc w:val="both"/>
        <w:rPr>
          <w:b/>
          <w:sz w:val="22"/>
          <w:szCs w:val="22"/>
          <w:lang w:val="ro-RO"/>
        </w:rPr>
      </w:pPr>
      <w:r>
        <w:rPr>
          <w:sz w:val="22"/>
          <w:szCs w:val="22"/>
          <w:lang w:val="ro-RO"/>
        </w:rPr>
        <w:t xml:space="preserve">9.3 - </w:t>
      </w:r>
      <w:r>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D76199" w:rsidRPr="00500664" w:rsidRDefault="000805E3" w:rsidP="00500664">
      <w:pPr>
        <w:pStyle w:val="DefaultText"/>
        <w:jc w:val="both"/>
        <w:rPr>
          <w:noProof w:val="0"/>
          <w:sz w:val="22"/>
          <w:szCs w:val="22"/>
          <w:lang w:val="ro-RO"/>
        </w:rPr>
      </w:pPr>
      <w:r>
        <w:rPr>
          <w:sz w:val="22"/>
          <w:szCs w:val="22"/>
          <w:lang w:val="ro-RO"/>
        </w:rPr>
        <w:t xml:space="preserve">9.4 -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w:t>
      </w:r>
      <w:r>
        <w:rPr>
          <w:noProof w:val="0"/>
          <w:sz w:val="22"/>
          <w:szCs w:val="22"/>
          <w:lang w:val="ro-RO"/>
        </w:rPr>
        <w:t>În acest caz, executantul are dreptul de a pretinde numai plata corespunzătoare pentru partea din contract îndeplinită până la data denunţ</w:t>
      </w:r>
      <w:r w:rsidR="00500664">
        <w:rPr>
          <w:noProof w:val="0"/>
          <w:sz w:val="22"/>
          <w:szCs w:val="22"/>
          <w:lang w:val="ro-RO"/>
        </w:rPr>
        <w:t>ării unilaterale a contractului</w:t>
      </w:r>
    </w:p>
    <w:p w:rsidR="00D76199" w:rsidRDefault="00D76199" w:rsidP="003D71CC">
      <w:pPr>
        <w:pStyle w:val="DefaultText"/>
        <w:jc w:val="center"/>
        <w:rPr>
          <w:b/>
          <w:i/>
          <w:sz w:val="22"/>
          <w:szCs w:val="22"/>
          <w:lang w:val="ro-RO"/>
        </w:rPr>
      </w:pPr>
    </w:p>
    <w:p w:rsidR="00D76199" w:rsidRDefault="00D76199" w:rsidP="003D71CC">
      <w:pPr>
        <w:pStyle w:val="DefaultText"/>
        <w:jc w:val="center"/>
        <w:rPr>
          <w:b/>
          <w:i/>
          <w:sz w:val="22"/>
          <w:szCs w:val="22"/>
          <w:lang w:val="ro-RO"/>
        </w:rPr>
      </w:pPr>
    </w:p>
    <w:p w:rsidR="003D71CC" w:rsidRDefault="003D71CC" w:rsidP="003D71CC">
      <w:pPr>
        <w:pStyle w:val="DefaultText"/>
        <w:jc w:val="center"/>
        <w:rPr>
          <w:b/>
          <w:i/>
          <w:sz w:val="22"/>
          <w:szCs w:val="22"/>
          <w:lang w:val="ro-RO"/>
        </w:rPr>
      </w:pPr>
      <w:r>
        <w:rPr>
          <w:b/>
          <w:i/>
          <w:sz w:val="22"/>
          <w:szCs w:val="22"/>
          <w:lang w:val="ro-RO"/>
        </w:rPr>
        <w:t>Clauze specifice</w:t>
      </w:r>
    </w:p>
    <w:p w:rsidR="003D71CC" w:rsidRDefault="003D71CC" w:rsidP="003D71CC">
      <w:pPr>
        <w:pStyle w:val="DefaultText"/>
        <w:jc w:val="center"/>
        <w:rPr>
          <w:b/>
          <w:i/>
          <w:sz w:val="22"/>
          <w:szCs w:val="22"/>
          <w:lang w:val="ro-RO"/>
        </w:rPr>
      </w:pPr>
    </w:p>
    <w:p w:rsidR="003D71CC" w:rsidRDefault="003D71CC" w:rsidP="003D71CC">
      <w:pPr>
        <w:pStyle w:val="Default"/>
        <w:rPr>
          <w:b/>
          <w:bCs/>
          <w:snapToGrid w:val="0"/>
          <w:spacing w:val="-4"/>
          <w:sz w:val="22"/>
          <w:szCs w:val="22"/>
        </w:rPr>
      </w:pPr>
      <w:r>
        <w:rPr>
          <w:b/>
          <w:i/>
          <w:sz w:val="22"/>
          <w:szCs w:val="22"/>
        </w:rPr>
        <w:t xml:space="preserve">10. Garanţia de bună execuţie a contractului </w:t>
      </w:r>
    </w:p>
    <w:p w:rsidR="003D71CC" w:rsidRDefault="003D71CC" w:rsidP="003D71CC">
      <w:pPr>
        <w:pStyle w:val="Default"/>
        <w:rPr>
          <w:sz w:val="22"/>
          <w:szCs w:val="22"/>
          <w:lang w:val="it-IT"/>
        </w:rPr>
      </w:pPr>
      <w:r>
        <w:rPr>
          <w:sz w:val="22"/>
          <w:szCs w:val="22"/>
        </w:rPr>
        <w:t xml:space="preserve">10.1  </w:t>
      </w:r>
      <w:r>
        <w:rPr>
          <w:sz w:val="22"/>
          <w:szCs w:val="22"/>
          <w:lang w:val="fr-FR"/>
        </w:rPr>
        <w:t xml:space="preserve">Cuatumul garanţiei de bună execuţie   reprezintă  5 % din valoarea (fără TVA) şi conform prevederilor art. 40  din H.G. nr. 395/2016, </w:t>
      </w:r>
      <w:r>
        <w:rPr>
          <w:color w:val="auto"/>
          <w:sz w:val="22"/>
          <w:szCs w:val="22"/>
        </w:rPr>
        <w:t xml:space="preserve">se constituie prin </w:t>
      </w:r>
      <w:r>
        <w:rPr>
          <w:b/>
          <w:color w:val="auto"/>
          <w:sz w:val="22"/>
          <w:szCs w:val="22"/>
        </w:rPr>
        <w:t>virament bancar</w:t>
      </w:r>
      <w:r>
        <w:rPr>
          <w:color w:val="auto"/>
          <w:sz w:val="22"/>
          <w:szCs w:val="22"/>
        </w:rPr>
        <w:t xml:space="preserve"> sau printr-un </w:t>
      </w:r>
      <w:r>
        <w:rPr>
          <w:b/>
          <w:color w:val="auto"/>
          <w:sz w:val="22"/>
          <w:szCs w:val="22"/>
        </w:rPr>
        <w:t xml:space="preserve">instrument de garantare </w:t>
      </w:r>
      <w:r>
        <w:rPr>
          <w:color w:val="auto"/>
          <w:sz w:val="22"/>
          <w:szCs w:val="22"/>
        </w:rPr>
        <w:t xml:space="preserve">emis în condiţiile legii de o </w:t>
      </w:r>
      <w:r>
        <w:rPr>
          <w:b/>
          <w:color w:val="auto"/>
          <w:sz w:val="22"/>
          <w:szCs w:val="22"/>
        </w:rPr>
        <w:t>societate bancară</w:t>
      </w:r>
      <w:r>
        <w:rPr>
          <w:color w:val="auto"/>
          <w:sz w:val="22"/>
          <w:szCs w:val="22"/>
        </w:rPr>
        <w:t xml:space="preserve"> sau de o </w:t>
      </w:r>
      <w:r>
        <w:rPr>
          <w:b/>
          <w:color w:val="auto"/>
          <w:sz w:val="22"/>
          <w:szCs w:val="22"/>
        </w:rPr>
        <w:t>societate de asigurări</w:t>
      </w:r>
      <w:r>
        <w:rPr>
          <w:color w:val="auto"/>
          <w:sz w:val="22"/>
          <w:szCs w:val="22"/>
        </w:rPr>
        <w:t>, care devine anexă la contract</w:t>
      </w:r>
      <w:r>
        <w:rPr>
          <w:sz w:val="22"/>
          <w:szCs w:val="22"/>
        </w:rPr>
        <w:t xml:space="preserve">. </w:t>
      </w:r>
      <w:r>
        <w:rPr>
          <w:sz w:val="22"/>
          <w:szCs w:val="22"/>
          <w:lang w:val="it-IT"/>
        </w:rPr>
        <w:t xml:space="preserve">Garanția de bună execuție poate fi constituită și prin  </w:t>
      </w:r>
      <w:r>
        <w:rPr>
          <w:b/>
          <w:sz w:val="22"/>
          <w:szCs w:val="22"/>
          <w:lang w:val="it-IT"/>
        </w:rPr>
        <w:t>rețineri succesive</w:t>
      </w:r>
      <w:r>
        <w:rPr>
          <w:sz w:val="22"/>
          <w:szCs w:val="22"/>
          <w:lang w:val="it-IT"/>
        </w:rPr>
        <w:t xml:space="preserve"> din sumele datorate pentru facturi parțiale. In acest caz, contractantul are obligația de a deschide la unit. Trezoreriei Statului din cadrul organului fiscal competent un cont de disponibil distinct la dispoziția autorității contractante,  </w:t>
      </w:r>
      <w:r>
        <w:rPr>
          <w:sz w:val="22"/>
          <w:szCs w:val="22"/>
          <w:lang w:val="fr-FR"/>
        </w:rPr>
        <w:t>pe întreaga perioadă de valabilitate a contractului </w:t>
      </w:r>
      <w:r>
        <w:rPr>
          <w:sz w:val="22"/>
          <w:szCs w:val="22"/>
          <w:lang w:val="it-IT"/>
        </w:rPr>
        <w:t xml:space="preserve"> Suma inițială care se depune de către contractant nu trebuie sa fie mai mica de 0,5% din valoarea contractului. </w:t>
      </w:r>
    </w:p>
    <w:p w:rsidR="003D71CC" w:rsidRDefault="003D71CC" w:rsidP="003D71CC">
      <w:pPr>
        <w:pStyle w:val="Default"/>
        <w:jc w:val="both"/>
        <w:rPr>
          <w:color w:val="auto"/>
          <w:sz w:val="22"/>
          <w:szCs w:val="22"/>
        </w:rPr>
      </w:pPr>
      <w:r>
        <w:rPr>
          <w:color w:val="auto"/>
          <w:sz w:val="22"/>
          <w:szCs w:val="22"/>
        </w:rPr>
        <w:t>10.2.  În cazul în care valoarea garanţiei de bună execuţie este mai mică de 5.000 de lei, autoritatea contractantă are dreptul de a accepta constituirea acesteia prin depunerea la casierie a unor sume în numerar.</w:t>
      </w:r>
    </w:p>
    <w:p w:rsidR="003D71CC" w:rsidRDefault="003D71CC" w:rsidP="003D71CC">
      <w:pPr>
        <w:pStyle w:val="Default"/>
        <w:jc w:val="both"/>
        <w:rPr>
          <w:color w:val="auto"/>
          <w:sz w:val="22"/>
          <w:szCs w:val="22"/>
        </w:rPr>
      </w:pPr>
      <w:r>
        <w:rPr>
          <w:color w:val="auto"/>
          <w:sz w:val="22"/>
          <w:szCs w:val="22"/>
        </w:rPr>
        <w:t>10.3. În cazul în care pe parcursul executării contractului de achiziţie publică se suplimentează valoarea acestuia, contractantul are obligaţia de a completa garanţia de bună execuţie în corelaţie cu noua valoare a contactului de achiziţie publică.</w:t>
      </w:r>
    </w:p>
    <w:p w:rsidR="003D71CC" w:rsidRDefault="003D71CC" w:rsidP="003D71CC">
      <w:pPr>
        <w:pStyle w:val="BodyText"/>
        <w:tabs>
          <w:tab w:val="left" w:pos="360"/>
        </w:tabs>
        <w:suppressAutoHyphens/>
        <w:rPr>
          <w:rFonts w:ascii="Times New Roman" w:hAnsi="Times New Roman"/>
          <w:sz w:val="22"/>
          <w:szCs w:val="22"/>
          <w:lang w:val="pt-BR"/>
        </w:rPr>
      </w:pPr>
      <w:r>
        <w:rPr>
          <w:rFonts w:ascii="Times New Roman" w:hAnsi="Times New Roman"/>
          <w:sz w:val="22"/>
          <w:szCs w:val="22"/>
          <w:lang w:val="it-IT"/>
        </w:rPr>
        <w:t>10.4. G</w:t>
      </w:r>
      <w:r>
        <w:rPr>
          <w:rFonts w:ascii="Times New Roman" w:hAnsi="Times New Roman"/>
          <w:sz w:val="22"/>
          <w:szCs w:val="22"/>
          <w:lang w:val="pt-BR"/>
        </w:rPr>
        <w:t>aranţia de bună execuţie, va fi eliberată conform prevederilor art. 42</w:t>
      </w:r>
      <w:r>
        <w:rPr>
          <w:rFonts w:ascii="Times New Roman" w:hAnsi="Times New Roman"/>
          <w:sz w:val="22"/>
          <w:szCs w:val="22"/>
          <w:lang w:val="fr-FR"/>
        </w:rPr>
        <w:t xml:space="preserve"> din H.G. nr. 395/2016</w:t>
      </w:r>
      <w:r>
        <w:rPr>
          <w:rFonts w:ascii="Times New Roman" w:hAnsi="Times New Roman"/>
          <w:sz w:val="22"/>
          <w:szCs w:val="22"/>
          <w:lang w:val="pt-BR"/>
        </w:rPr>
        <w:t xml:space="preserve"> astfel:</w:t>
      </w:r>
    </w:p>
    <w:p w:rsidR="003D71CC" w:rsidRDefault="003D71CC" w:rsidP="003D71CC">
      <w:pPr>
        <w:pStyle w:val="Default"/>
        <w:rPr>
          <w:color w:val="auto"/>
          <w:sz w:val="22"/>
          <w:szCs w:val="22"/>
        </w:rPr>
      </w:pPr>
      <w:r>
        <w:rPr>
          <w:color w:val="auto"/>
          <w:sz w:val="22"/>
          <w:szCs w:val="22"/>
        </w:rPr>
        <w:t xml:space="preserve">10.4.1. în cel mult 14 zile de la data îndeplinirii de către contractant a obligaţiilor asumate prin contractul de achiziţie publică/contractul subsecvent respectiv, dacă nu a ridicat până la acea dată pretenţii asupra ei. </w:t>
      </w:r>
    </w:p>
    <w:p w:rsidR="003D71CC" w:rsidRDefault="003D71CC" w:rsidP="003D71CC">
      <w:pPr>
        <w:pStyle w:val="Default"/>
        <w:rPr>
          <w:color w:val="auto"/>
          <w:sz w:val="22"/>
          <w:szCs w:val="22"/>
        </w:rPr>
      </w:pPr>
      <w:r>
        <w:rPr>
          <w:color w:val="auto"/>
          <w:sz w:val="22"/>
          <w:szCs w:val="22"/>
        </w:rPr>
        <w:t xml:space="preserve">10.4.2.  În cazul contractelor de servicii de proiectare, autoritatea contractantă are obligaţia de a elibera/restitui garanţia de bună execuţie după cum urmează: </w:t>
      </w:r>
    </w:p>
    <w:p w:rsidR="003D71CC" w:rsidRDefault="003D71CC" w:rsidP="003D71CC">
      <w:pPr>
        <w:pStyle w:val="Default"/>
        <w:numPr>
          <w:ilvl w:val="0"/>
          <w:numId w:val="6"/>
        </w:numPr>
        <w:rPr>
          <w:color w:val="auto"/>
          <w:sz w:val="22"/>
          <w:szCs w:val="22"/>
        </w:rPr>
      </w:pPr>
      <w:r>
        <w:rPr>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3D71CC" w:rsidRDefault="003D71CC" w:rsidP="003D71CC">
      <w:pPr>
        <w:pStyle w:val="Default"/>
        <w:numPr>
          <w:ilvl w:val="0"/>
          <w:numId w:val="6"/>
        </w:numPr>
        <w:rPr>
          <w:color w:val="auto"/>
          <w:sz w:val="22"/>
          <w:szCs w:val="22"/>
        </w:rPr>
      </w:pPr>
      <w:r>
        <w:rPr>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3D71CC" w:rsidRDefault="003D71CC" w:rsidP="003D71CC">
      <w:pPr>
        <w:pStyle w:val="Default"/>
        <w:numPr>
          <w:ilvl w:val="0"/>
          <w:numId w:val="6"/>
        </w:numPr>
        <w:jc w:val="both"/>
        <w:rPr>
          <w:color w:val="auto"/>
          <w:sz w:val="22"/>
          <w:szCs w:val="22"/>
        </w:rPr>
      </w:pPr>
      <w:r>
        <w:rPr>
          <w:color w:val="auto"/>
          <w:sz w:val="22"/>
          <w:szCs w:val="22"/>
        </w:rPr>
        <w:t>c) valoarea garanţiei de bună execuţie aferentă serviciilor de supervizare a lucrărilor/dirigenţie de şantier, în termen de 14 zile de la data emiterii raportului final de supervizare/expirarea duratei de garanţie acordată lucrării în cauză.</w:t>
      </w:r>
    </w:p>
    <w:p w:rsidR="003D71CC" w:rsidRDefault="003D71CC" w:rsidP="003D71CC">
      <w:pPr>
        <w:pStyle w:val="DefaultText1"/>
        <w:jc w:val="both"/>
        <w:rPr>
          <w:b/>
          <w:sz w:val="22"/>
          <w:lang w:val="pt-BR"/>
        </w:rPr>
      </w:pPr>
      <w:r>
        <w:rPr>
          <w:sz w:val="22"/>
          <w:lang w:val="pt-BR"/>
        </w:rPr>
        <w:t>10.5 - Achizitorul se obligă să elibereze garanţia pentru participare după ce prestatorul a făcut dovada constituirii garanţiei de bună execuţie</w:t>
      </w:r>
      <w:r>
        <w:rPr>
          <w:b/>
          <w:sz w:val="22"/>
          <w:lang w:val="pt-BR"/>
        </w:rPr>
        <w:t>.</w:t>
      </w:r>
    </w:p>
    <w:p w:rsidR="000805E3" w:rsidRPr="003D71CC" w:rsidRDefault="003D71CC" w:rsidP="003D71CC">
      <w:pPr>
        <w:pStyle w:val="Default"/>
        <w:rPr>
          <w:color w:val="auto"/>
          <w:sz w:val="22"/>
          <w:szCs w:val="22"/>
        </w:rPr>
      </w:pPr>
      <w:r>
        <w:rPr>
          <w:sz w:val="22"/>
          <w:szCs w:val="22"/>
          <w:lang w:val="pt-BR"/>
        </w:rPr>
        <w:t xml:space="preserve">10.6 - </w:t>
      </w:r>
      <w:r>
        <w:rPr>
          <w:color w:val="auto"/>
          <w:sz w:val="22"/>
          <w:szCs w:val="22"/>
        </w:rPr>
        <w:t>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prestat.</w:t>
      </w:r>
    </w:p>
    <w:p w:rsidR="000805E3" w:rsidRDefault="003D71CC" w:rsidP="000805E3">
      <w:pPr>
        <w:pStyle w:val="DefaultText2"/>
        <w:jc w:val="both"/>
        <w:rPr>
          <w:b/>
          <w:i/>
          <w:sz w:val="22"/>
          <w:szCs w:val="22"/>
          <w:lang w:val="pt-BR"/>
        </w:rPr>
      </w:pPr>
      <w:r>
        <w:rPr>
          <w:b/>
          <w:i/>
          <w:sz w:val="22"/>
          <w:szCs w:val="22"/>
          <w:lang w:val="pt-BR"/>
        </w:rPr>
        <w:t>11</w:t>
      </w:r>
      <w:r w:rsidR="000805E3">
        <w:rPr>
          <w:b/>
          <w:i/>
          <w:sz w:val="22"/>
          <w:szCs w:val="22"/>
          <w:lang w:val="pt-BR"/>
        </w:rPr>
        <w:t>.</w:t>
      </w:r>
      <w:r w:rsidR="000805E3">
        <w:rPr>
          <w:i/>
          <w:sz w:val="22"/>
          <w:szCs w:val="22"/>
          <w:lang w:val="pt-BR"/>
        </w:rPr>
        <w:t xml:space="preserve"> </w:t>
      </w:r>
      <w:r w:rsidR="000805E3">
        <w:rPr>
          <w:b/>
          <w:i/>
          <w:sz w:val="22"/>
          <w:szCs w:val="22"/>
          <w:lang w:val="pt-BR"/>
        </w:rPr>
        <w:t>Începerea şi execuţia lucrărilor</w:t>
      </w:r>
    </w:p>
    <w:p w:rsidR="000805E3" w:rsidRDefault="003D71CC" w:rsidP="000805E3">
      <w:pPr>
        <w:pStyle w:val="DefaultText2"/>
        <w:jc w:val="both"/>
        <w:rPr>
          <w:b/>
          <w:sz w:val="22"/>
          <w:szCs w:val="22"/>
          <w:lang w:val="it-IT"/>
        </w:rPr>
      </w:pPr>
      <w:r>
        <w:rPr>
          <w:sz w:val="22"/>
          <w:szCs w:val="22"/>
          <w:lang w:val="it-IT"/>
        </w:rPr>
        <w:t>11</w:t>
      </w:r>
      <w:r w:rsidR="000805E3">
        <w:rPr>
          <w:sz w:val="22"/>
          <w:szCs w:val="22"/>
          <w:lang w:val="it-IT"/>
        </w:rPr>
        <w:t>.1 -</w:t>
      </w:r>
      <w:r w:rsidR="000805E3">
        <w:rPr>
          <w:b/>
          <w:sz w:val="22"/>
          <w:szCs w:val="22"/>
          <w:lang w:val="it-IT"/>
        </w:rPr>
        <w:t xml:space="preserve"> </w:t>
      </w:r>
      <w:r w:rsidR="000C68B8">
        <w:rPr>
          <w:sz w:val="22"/>
          <w:szCs w:val="22"/>
          <w:lang w:val="it-IT"/>
        </w:rPr>
        <w:t xml:space="preserve">(1 Serviciile de verificare a instalatiilor </w:t>
      </w:r>
      <w:r w:rsidR="000805E3">
        <w:rPr>
          <w:sz w:val="22"/>
          <w:szCs w:val="22"/>
          <w:lang w:val="it-IT"/>
        </w:rPr>
        <w:t xml:space="preserve">trebuie să se deruleze şi să fie terminate la data stabilită. </w:t>
      </w:r>
    </w:p>
    <w:p w:rsidR="00D76199" w:rsidRDefault="003D71CC" w:rsidP="000805E3">
      <w:pPr>
        <w:pStyle w:val="DefaultText2"/>
        <w:jc w:val="both"/>
        <w:rPr>
          <w:sz w:val="22"/>
          <w:szCs w:val="22"/>
          <w:lang w:val="it-IT"/>
        </w:rPr>
      </w:pPr>
      <w:r>
        <w:rPr>
          <w:sz w:val="22"/>
          <w:szCs w:val="22"/>
          <w:lang w:val="it-IT"/>
        </w:rPr>
        <w:t>11</w:t>
      </w:r>
      <w:r w:rsidR="000805E3">
        <w:rPr>
          <w:sz w:val="22"/>
          <w:szCs w:val="22"/>
          <w:lang w:val="it-IT"/>
        </w:rPr>
        <w:t xml:space="preserve">.2 - (1) Achizitorul are dreptul de a supraveghea desfăşurarea execuţiei lucrărilor şi de a stabili </w:t>
      </w:r>
      <w:r w:rsidR="00D76199">
        <w:rPr>
          <w:sz w:val="22"/>
          <w:szCs w:val="22"/>
          <w:lang w:val="it-IT"/>
        </w:rPr>
        <w:t>.</w:t>
      </w:r>
    </w:p>
    <w:p w:rsidR="000805E3" w:rsidRDefault="000805E3" w:rsidP="000805E3">
      <w:pPr>
        <w:pStyle w:val="DefaultText2"/>
        <w:jc w:val="both"/>
        <w:rPr>
          <w:sz w:val="22"/>
          <w:szCs w:val="22"/>
          <w:lang w:val="it-IT"/>
        </w:rPr>
      </w:pPr>
      <w:r>
        <w:rPr>
          <w:sz w:val="22"/>
          <w:szCs w:val="22"/>
          <w:lang w:val="it-IT"/>
        </w:rPr>
        <w:t>Părţile contractante au obligaţia de a notifica, în scris, una celeilalte, identitatea reprezentanţilor lor atestaţ</w:t>
      </w:r>
      <w:r w:rsidR="00D76199">
        <w:rPr>
          <w:sz w:val="22"/>
          <w:szCs w:val="22"/>
          <w:lang w:val="it-IT"/>
        </w:rPr>
        <w:t>i profesional pentru acest scop</w:t>
      </w:r>
      <w:r>
        <w:rPr>
          <w:sz w:val="22"/>
          <w:szCs w:val="22"/>
          <w:lang w:val="it-IT"/>
        </w:rPr>
        <w:t>.</w:t>
      </w:r>
    </w:p>
    <w:p w:rsidR="000805E3" w:rsidRDefault="000805E3" w:rsidP="000805E3">
      <w:pPr>
        <w:pStyle w:val="DefaultText2"/>
        <w:jc w:val="both"/>
        <w:rPr>
          <w:sz w:val="22"/>
          <w:szCs w:val="22"/>
          <w:lang w:val="it-IT"/>
        </w:rPr>
      </w:pPr>
      <w:r>
        <w:rPr>
          <w:sz w:val="22"/>
          <w:szCs w:val="22"/>
          <w:lang w:val="it-IT"/>
        </w:rPr>
        <w:lastRenderedPageBreak/>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ce devin ascunse. </w:t>
      </w:r>
    </w:p>
    <w:p w:rsidR="000805E3" w:rsidRDefault="003D71CC" w:rsidP="000805E3">
      <w:pPr>
        <w:pStyle w:val="DefaultText2"/>
        <w:jc w:val="both"/>
        <w:rPr>
          <w:sz w:val="22"/>
          <w:szCs w:val="22"/>
          <w:lang w:val="it-IT"/>
        </w:rPr>
      </w:pPr>
      <w:r>
        <w:rPr>
          <w:sz w:val="22"/>
          <w:szCs w:val="22"/>
          <w:lang w:val="it-IT"/>
        </w:rPr>
        <w:t>11</w:t>
      </w:r>
      <w:r w:rsidR="000805E3">
        <w:rPr>
          <w:sz w:val="22"/>
          <w:szCs w:val="22"/>
          <w:lang w:val="it-IT"/>
        </w:rPr>
        <w:t xml:space="preserve">.3 - (1) Materialele trebuie să fie de calitate  pentru indeplinirea condiţiilor de trecere a recepţiei  şi a recepţiei finale (calitative) </w:t>
      </w:r>
    </w:p>
    <w:p w:rsidR="000805E3" w:rsidRDefault="000805E3" w:rsidP="000805E3">
      <w:pPr>
        <w:pStyle w:val="DefaultText2"/>
        <w:jc w:val="both"/>
        <w:rPr>
          <w:sz w:val="22"/>
          <w:szCs w:val="22"/>
          <w:lang w:val="it-IT"/>
        </w:rPr>
      </w:pPr>
      <w:r>
        <w:rPr>
          <w:sz w:val="22"/>
          <w:szCs w:val="22"/>
          <w:lang w:val="it-IT"/>
        </w:rPr>
        <w:t>(2) Executantul are obligaţia de a asigura instrumentele, utilajele şi materialele necesare pentru verificarea, măsurarea şi testarea lucrărilor. Costul probelor şi încercărilor, inclusiv manopera aferentă acestora, revin executantului.</w:t>
      </w:r>
    </w:p>
    <w:p w:rsidR="000805E3" w:rsidRDefault="000805E3" w:rsidP="000805E3">
      <w:pPr>
        <w:pStyle w:val="DefaultText2"/>
        <w:jc w:val="both"/>
        <w:rPr>
          <w:sz w:val="22"/>
          <w:szCs w:val="22"/>
          <w:lang w:val="it-IT"/>
        </w:rPr>
      </w:pPr>
      <w:r>
        <w:rPr>
          <w:sz w:val="22"/>
          <w:szCs w:val="22"/>
          <w:lang w:val="it-IT"/>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0805E3" w:rsidRDefault="003D71CC" w:rsidP="000805E3">
      <w:pPr>
        <w:pStyle w:val="Default"/>
        <w:rPr>
          <w:sz w:val="22"/>
          <w:szCs w:val="22"/>
          <w:lang w:eastAsia="ro-RO"/>
        </w:rPr>
      </w:pPr>
      <w:r>
        <w:rPr>
          <w:sz w:val="22"/>
          <w:szCs w:val="22"/>
          <w:lang w:val="it-IT"/>
        </w:rPr>
        <w:t>11</w:t>
      </w:r>
      <w:r w:rsidR="000805E3">
        <w:rPr>
          <w:sz w:val="22"/>
          <w:szCs w:val="22"/>
          <w:lang w:val="it-IT"/>
        </w:rPr>
        <w:t>.</w:t>
      </w:r>
      <w:r w:rsidR="00D76199">
        <w:rPr>
          <w:sz w:val="22"/>
          <w:szCs w:val="22"/>
          <w:lang w:val="it-IT"/>
        </w:rPr>
        <w:t>4</w:t>
      </w:r>
      <w:r w:rsidR="000805E3">
        <w:rPr>
          <w:b/>
          <w:sz w:val="22"/>
          <w:szCs w:val="22"/>
          <w:lang w:val="it-IT"/>
        </w:rPr>
        <w:t xml:space="preserve"> - </w:t>
      </w:r>
      <w:r w:rsidR="000805E3">
        <w:rPr>
          <w:sz w:val="22"/>
          <w:szCs w:val="22"/>
          <w:lang w:val="it-IT"/>
        </w:rPr>
        <w:t xml:space="preserve">În cazul în care, în </w:t>
      </w:r>
      <w:r w:rsidR="000805E3">
        <w:rPr>
          <w:sz w:val="22"/>
          <w:szCs w:val="22"/>
        </w:rPr>
        <w:t>etapa postatribuire, respectiv executarea şi monitorizarea implementării contractului</w:t>
      </w:r>
      <w:r w:rsidR="000805E3">
        <w:rPr>
          <w:sz w:val="22"/>
          <w:szCs w:val="22"/>
          <w:lang w:val="it-IT"/>
        </w:rPr>
        <w:t xml:space="preserve">, dar numai în perioada de valabilitate a acestuia, apar modificări care nu au fost prevăzute în documentele achiziției inițiale, se vor aplica prevederile art. 221  și 222 din Legea nr. 98 din 19 mai 2016 privind achizițiile publice, </w:t>
      </w:r>
      <w:r w:rsidR="000805E3">
        <w:rPr>
          <w:sz w:val="22"/>
          <w:szCs w:val="22"/>
          <w:lang w:eastAsia="ro-RO"/>
        </w:rPr>
        <w:t xml:space="preserve">ale Articolelor 23 alin. 9, 164 si 165 din HG nr. 395/2016, precum și prevederilor Instrucțiunii nr. 3/2017, privind modificările contractului de achiziție publică și încadrarea acestora ca fiins substanțiale sau nesubstanțiale. </w:t>
      </w:r>
    </w:p>
    <w:p w:rsidR="000805E3" w:rsidRDefault="003D71CC" w:rsidP="000805E3">
      <w:pPr>
        <w:pStyle w:val="DefaultText2"/>
        <w:jc w:val="both"/>
        <w:rPr>
          <w:i/>
          <w:sz w:val="22"/>
          <w:szCs w:val="22"/>
          <w:lang w:val="it-IT"/>
        </w:rPr>
      </w:pPr>
      <w:r>
        <w:rPr>
          <w:b/>
          <w:i/>
          <w:sz w:val="22"/>
          <w:szCs w:val="22"/>
          <w:lang w:val="it-IT"/>
        </w:rPr>
        <w:t>12</w:t>
      </w:r>
      <w:r w:rsidR="000805E3">
        <w:rPr>
          <w:b/>
          <w:i/>
          <w:sz w:val="22"/>
          <w:szCs w:val="22"/>
          <w:lang w:val="it-IT"/>
        </w:rPr>
        <w:t>. Întârzierea şi sistarea lucrărilor</w:t>
      </w:r>
    </w:p>
    <w:p w:rsidR="000805E3" w:rsidRDefault="003D71CC" w:rsidP="000805E3">
      <w:pPr>
        <w:pStyle w:val="DefaultText2"/>
        <w:jc w:val="both"/>
        <w:rPr>
          <w:sz w:val="22"/>
          <w:szCs w:val="22"/>
          <w:lang w:val="it-IT"/>
        </w:rPr>
      </w:pPr>
      <w:r>
        <w:rPr>
          <w:sz w:val="22"/>
          <w:szCs w:val="22"/>
          <w:lang w:val="it-IT"/>
        </w:rPr>
        <w:t>12</w:t>
      </w:r>
      <w:r w:rsidR="000805E3">
        <w:rPr>
          <w:sz w:val="22"/>
          <w:szCs w:val="22"/>
          <w:lang w:val="it-IT"/>
        </w:rPr>
        <w:t xml:space="preserve">.1 - În cazul în care: </w:t>
      </w:r>
    </w:p>
    <w:p w:rsidR="000805E3" w:rsidRDefault="000805E3" w:rsidP="000805E3">
      <w:pPr>
        <w:pStyle w:val="DefaultText2"/>
        <w:numPr>
          <w:ilvl w:val="7"/>
          <w:numId w:val="8"/>
        </w:numPr>
        <w:tabs>
          <w:tab w:val="left" w:pos="1872"/>
        </w:tabs>
        <w:ind w:left="284" w:firstLine="0"/>
        <w:jc w:val="both"/>
        <w:rPr>
          <w:sz w:val="22"/>
          <w:szCs w:val="22"/>
          <w:lang w:val="pt-BR"/>
        </w:rPr>
      </w:pPr>
      <w:r>
        <w:rPr>
          <w:sz w:val="22"/>
          <w:szCs w:val="22"/>
          <w:lang w:val="pt-BR"/>
        </w:rPr>
        <w:t>volumul sau natura lucrărilor neprevăzute; sau</w:t>
      </w:r>
    </w:p>
    <w:p w:rsidR="000805E3" w:rsidRDefault="000805E3" w:rsidP="000805E3">
      <w:pPr>
        <w:pStyle w:val="DefaultText2"/>
        <w:numPr>
          <w:ilvl w:val="7"/>
          <w:numId w:val="8"/>
        </w:numPr>
        <w:tabs>
          <w:tab w:val="left" w:pos="1872"/>
        </w:tabs>
        <w:ind w:left="284" w:firstLine="0"/>
        <w:jc w:val="both"/>
        <w:rPr>
          <w:sz w:val="22"/>
          <w:szCs w:val="22"/>
          <w:lang w:val="es-ES"/>
        </w:rPr>
      </w:pPr>
      <w:r>
        <w:rPr>
          <w:sz w:val="22"/>
          <w:szCs w:val="22"/>
          <w:lang w:val="fr-FR"/>
        </w:rPr>
        <w:t>condiţiile climaterice excepţional de nefavorabile; sau</w:t>
      </w:r>
    </w:p>
    <w:p w:rsidR="000805E3" w:rsidRDefault="000805E3" w:rsidP="000805E3">
      <w:pPr>
        <w:pStyle w:val="DefaultText2"/>
        <w:numPr>
          <w:ilvl w:val="7"/>
          <w:numId w:val="8"/>
        </w:numPr>
        <w:tabs>
          <w:tab w:val="left" w:pos="1872"/>
        </w:tabs>
        <w:ind w:left="284" w:firstLine="0"/>
        <w:jc w:val="both"/>
        <w:rPr>
          <w:sz w:val="22"/>
          <w:szCs w:val="22"/>
          <w:lang w:val="es-ES"/>
        </w:rPr>
      </w:pPr>
      <w:r>
        <w:rPr>
          <w:sz w:val="22"/>
          <w:szCs w:val="22"/>
          <w:lang w:val="es-ES"/>
        </w:rPr>
        <w:t>oricare alt motiv de întârziere care nu se datorează executantului şi nu a survenit prin încălcarea contractului de către acesta, îndreptăţesc executantul de a solicita prelungirea termenului de execuţie a lucrărilor sau a oricărei părţi a acestora, atunci, prin consultare, părţile vor stabili:</w:t>
      </w:r>
    </w:p>
    <w:p w:rsidR="000805E3" w:rsidRDefault="000805E3" w:rsidP="000805E3">
      <w:pPr>
        <w:pStyle w:val="DefaultText2"/>
        <w:numPr>
          <w:ilvl w:val="8"/>
          <w:numId w:val="9"/>
        </w:numPr>
        <w:tabs>
          <w:tab w:val="left" w:pos="1584"/>
        </w:tabs>
        <w:ind w:left="284" w:firstLine="0"/>
        <w:jc w:val="both"/>
        <w:rPr>
          <w:sz w:val="22"/>
          <w:szCs w:val="22"/>
        </w:rPr>
      </w:pPr>
      <w:r>
        <w:rPr>
          <w:sz w:val="22"/>
          <w:szCs w:val="22"/>
        </w:rPr>
        <w:t>orice prelungire a duratei de execuţie la care executantul are dreptul;</w:t>
      </w:r>
    </w:p>
    <w:p w:rsidR="000805E3" w:rsidRPr="003D71CC" w:rsidRDefault="003D71CC" w:rsidP="000805E3">
      <w:pPr>
        <w:pStyle w:val="DefaultText2"/>
        <w:jc w:val="both"/>
        <w:rPr>
          <w:sz w:val="22"/>
          <w:szCs w:val="22"/>
          <w:lang w:val="it-IT"/>
        </w:rPr>
      </w:pPr>
      <w:r>
        <w:rPr>
          <w:sz w:val="22"/>
          <w:szCs w:val="22"/>
          <w:lang w:val="it-IT"/>
        </w:rPr>
        <w:t>12</w:t>
      </w:r>
      <w:r w:rsidR="000805E3">
        <w:rPr>
          <w:sz w:val="22"/>
          <w:szCs w:val="22"/>
          <w:lang w:val="it-IT"/>
        </w:rPr>
        <w:t>.2 -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rsidR="000805E3" w:rsidRDefault="003D71CC" w:rsidP="000805E3">
      <w:pPr>
        <w:pStyle w:val="DefaultText2"/>
        <w:jc w:val="both"/>
        <w:rPr>
          <w:b/>
          <w:i/>
          <w:sz w:val="22"/>
          <w:szCs w:val="22"/>
          <w:lang w:val="it-IT"/>
        </w:rPr>
      </w:pPr>
      <w:r>
        <w:rPr>
          <w:b/>
          <w:i/>
          <w:sz w:val="22"/>
          <w:szCs w:val="22"/>
          <w:lang w:val="it-IT"/>
        </w:rPr>
        <w:t>13</w:t>
      </w:r>
      <w:r w:rsidR="000805E3">
        <w:rPr>
          <w:b/>
          <w:i/>
          <w:sz w:val="22"/>
          <w:szCs w:val="22"/>
          <w:lang w:val="it-IT"/>
        </w:rPr>
        <w:t>. Finalizarea lucrărilor</w:t>
      </w:r>
    </w:p>
    <w:p w:rsidR="000805E3" w:rsidRDefault="003D71CC" w:rsidP="000805E3">
      <w:pPr>
        <w:pStyle w:val="DefaultText2"/>
        <w:jc w:val="both"/>
        <w:rPr>
          <w:b/>
          <w:sz w:val="22"/>
          <w:szCs w:val="22"/>
          <w:lang w:val="it-IT"/>
        </w:rPr>
      </w:pPr>
      <w:r>
        <w:rPr>
          <w:sz w:val="22"/>
          <w:szCs w:val="22"/>
          <w:lang w:val="it-IT"/>
        </w:rPr>
        <w:t>13</w:t>
      </w:r>
      <w:r w:rsidR="000805E3">
        <w:rPr>
          <w:sz w:val="22"/>
          <w:szCs w:val="22"/>
          <w:lang w:val="it-IT"/>
        </w:rPr>
        <w:t>.1 - Ansamblul lucrărilor sau, dacă este cazul, oricare parte a lor, prevăzută a fi finalizat într-un termen stabilit , trebuie finalizat în termenul convenit, termen care se calculează de la data începerii lucrărilor.</w:t>
      </w:r>
    </w:p>
    <w:p w:rsidR="00C77B87" w:rsidRDefault="003D71CC" w:rsidP="000805E3">
      <w:pPr>
        <w:pStyle w:val="DefaultText2"/>
        <w:jc w:val="both"/>
        <w:rPr>
          <w:sz w:val="22"/>
          <w:szCs w:val="22"/>
          <w:lang w:val="it-IT"/>
        </w:rPr>
      </w:pPr>
      <w:r>
        <w:rPr>
          <w:sz w:val="22"/>
          <w:szCs w:val="22"/>
          <w:lang w:val="it-IT"/>
        </w:rPr>
        <w:t>13</w:t>
      </w:r>
      <w:r w:rsidR="000805E3">
        <w:rPr>
          <w:sz w:val="22"/>
          <w:szCs w:val="22"/>
          <w:lang w:val="it-IT"/>
        </w:rPr>
        <w:t>.2 - (1) La finalizarea lucrărilor, executantul are obligaţia de a notifica, în scris, achizitorului că sunt îndeplinite condiţiile de recepţie</w:t>
      </w:r>
    </w:p>
    <w:p w:rsidR="00C77B87" w:rsidRDefault="00C77B87" w:rsidP="000805E3">
      <w:pPr>
        <w:pStyle w:val="DefaultText2"/>
        <w:jc w:val="both"/>
        <w:rPr>
          <w:sz w:val="22"/>
          <w:szCs w:val="22"/>
          <w:lang w:val="it-IT"/>
        </w:rPr>
      </w:pPr>
      <w:r>
        <w:rPr>
          <w:sz w:val="22"/>
          <w:szCs w:val="22"/>
          <w:lang w:val="it-IT"/>
        </w:rPr>
        <w:t xml:space="preserve"> </w:t>
      </w:r>
      <w:r w:rsidR="000805E3">
        <w:rPr>
          <w:sz w:val="22"/>
          <w:szCs w:val="22"/>
          <w:lang w:val="it-IT"/>
        </w:rPr>
        <w:t xml:space="preserve">(2) Pe baza constatărilor efectuate pe teren, achizitorul va aprecia dacă sunt întrunite condiţiile pentru recepţie. </w:t>
      </w:r>
    </w:p>
    <w:p w:rsidR="000805E3" w:rsidRPr="003D71CC" w:rsidRDefault="003D71CC" w:rsidP="000805E3">
      <w:pPr>
        <w:pStyle w:val="DefaultText2"/>
        <w:jc w:val="both"/>
        <w:rPr>
          <w:sz w:val="22"/>
          <w:szCs w:val="22"/>
          <w:lang w:val="it-IT"/>
        </w:rPr>
      </w:pPr>
      <w:r>
        <w:rPr>
          <w:sz w:val="22"/>
          <w:szCs w:val="22"/>
          <w:lang w:val="it-IT"/>
        </w:rPr>
        <w:t>13</w:t>
      </w:r>
      <w:r w:rsidR="000805E3">
        <w:rPr>
          <w:sz w:val="22"/>
          <w:szCs w:val="22"/>
          <w:lang w:val="it-IT"/>
        </w:rPr>
        <w:t>.3 -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0805E3" w:rsidRDefault="003D71CC" w:rsidP="000805E3">
      <w:pPr>
        <w:pStyle w:val="DefaultText2"/>
        <w:jc w:val="both"/>
        <w:rPr>
          <w:b/>
          <w:i/>
          <w:sz w:val="22"/>
          <w:szCs w:val="22"/>
          <w:lang w:val="it-IT"/>
        </w:rPr>
      </w:pPr>
      <w:r>
        <w:rPr>
          <w:b/>
          <w:i/>
          <w:sz w:val="22"/>
          <w:szCs w:val="22"/>
          <w:lang w:val="it-IT"/>
        </w:rPr>
        <w:t>14</w:t>
      </w:r>
      <w:r w:rsidR="000805E3">
        <w:rPr>
          <w:b/>
          <w:i/>
          <w:sz w:val="22"/>
          <w:szCs w:val="22"/>
          <w:lang w:val="it-IT"/>
        </w:rPr>
        <w:t xml:space="preserve">. Perioada de garanţie acordată lucrărilor  </w:t>
      </w:r>
    </w:p>
    <w:p w:rsidR="000805E3" w:rsidRDefault="003D71CC" w:rsidP="000805E3">
      <w:pPr>
        <w:pStyle w:val="DefaultText2"/>
        <w:jc w:val="both"/>
        <w:rPr>
          <w:b/>
          <w:color w:val="000000"/>
          <w:sz w:val="22"/>
          <w:szCs w:val="22"/>
          <w:lang w:val="it-IT"/>
        </w:rPr>
      </w:pPr>
      <w:r>
        <w:rPr>
          <w:sz w:val="22"/>
          <w:szCs w:val="22"/>
          <w:lang w:val="it-IT"/>
        </w:rPr>
        <w:t>14</w:t>
      </w:r>
      <w:r w:rsidR="000805E3">
        <w:rPr>
          <w:sz w:val="22"/>
          <w:szCs w:val="22"/>
          <w:lang w:val="it-IT"/>
        </w:rPr>
        <w:t xml:space="preserve">.1 - Perioada de garanţie decurge de la data recepţiei la terminarea lucrărilor şi până la recepţia finală, de </w:t>
      </w:r>
      <w:r w:rsidR="000805E3">
        <w:rPr>
          <w:b/>
          <w:sz w:val="22"/>
          <w:szCs w:val="22"/>
          <w:lang w:val="it-IT"/>
        </w:rPr>
        <w:t xml:space="preserve">minim 12 </w:t>
      </w:r>
      <w:r w:rsidR="000805E3">
        <w:rPr>
          <w:b/>
          <w:color w:val="000000"/>
          <w:sz w:val="22"/>
          <w:szCs w:val="22"/>
          <w:lang w:val="it-IT"/>
        </w:rPr>
        <w:t xml:space="preserve"> luni.</w:t>
      </w:r>
    </w:p>
    <w:p w:rsidR="000805E3" w:rsidRDefault="003D71CC" w:rsidP="000805E3">
      <w:pPr>
        <w:pStyle w:val="DefaultText1"/>
        <w:jc w:val="both"/>
        <w:rPr>
          <w:sz w:val="22"/>
          <w:szCs w:val="22"/>
          <w:lang w:val="it-IT"/>
        </w:rPr>
      </w:pPr>
      <w:r>
        <w:rPr>
          <w:sz w:val="22"/>
          <w:szCs w:val="22"/>
          <w:lang w:val="it-IT"/>
        </w:rPr>
        <w:t>14</w:t>
      </w:r>
      <w:r w:rsidR="000805E3">
        <w:rPr>
          <w:sz w:val="22"/>
          <w:szCs w:val="22"/>
          <w:lang w:val="it-IT"/>
        </w:rPr>
        <w:t>.2 - (1) În perioada de garanţie, executantul are obligaţia, în urma dispoziţiei date de achizitor, de a executa toate lucrările de modificare, reconstrucţie şi remediere a viciilor şi altor defecte a căror cauză este nerespectarea clauzelor contractuale. Perioada medie de remediere a defectelor este de 15 zile calendaristice sau orice termen notificat antreprenorului, de către beneficiar.</w:t>
      </w:r>
    </w:p>
    <w:p w:rsidR="000805E3" w:rsidRDefault="000805E3" w:rsidP="000805E3">
      <w:pPr>
        <w:pStyle w:val="DefaultText2"/>
        <w:jc w:val="both"/>
        <w:rPr>
          <w:sz w:val="22"/>
          <w:szCs w:val="22"/>
          <w:lang w:val="it-IT"/>
        </w:rPr>
      </w:pPr>
      <w:r>
        <w:rPr>
          <w:sz w:val="22"/>
          <w:szCs w:val="22"/>
          <w:lang w:val="it-IT"/>
        </w:rPr>
        <w:t>(2) Executantul are obligaţia de a executa toate activităţile prevăzute la alin.(1), pe cheltuiala proprie, în cazul în care ele sunt necesare datorită:</w:t>
      </w:r>
    </w:p>
    <w:p w:rsidR="000805E3" w:rsidRDefault="000805E3" w:rsidP="000805E3">
      <w:pPr>
        <w:pStyle w:val="DefaultText2"/>
        <w:numPr>
          <w:ilvl w:val="7"/>
          <w:numId w:val="10"/>
        </w:numPr>
        <w:ind w:left="284" w:firstLine="0"/>
        <w:jc w:val="both"/>
        <w:rPr>
          <w:sz w:val="22"/>
          <w:szCs w:val="22"/>
          <w:lang w:val="it-IT"/>
        </w:rPr>
      </w:pPr>
      <w:r>
        <w:rPr>
          <w:sz w:val="22"/>
          <w:szCs w:val="22"/>
          <w:lang w:val="it-IT"/>
        </w:rPr>
        <w:t>utilizării de materiale, de instalaţii sau a unei manopere neconforme cu prevederile contractului; sau</w:t>
      </w:r>
    </w:p>
    <w:p w:rsidR="0085162E" w:rsidRDefault="0085162E" w:rsidP="000805E3">
      <w:pPr>
        <w:pStyle w:val="DefaultText2"/>
        <w:numPr>
          <w:ilvl w:val="7"/>
          <w:numId w:val="10"/>
        </w:numPr>
        <w:ind w:left="284" w:firstLine="0"/>
        <w:jc w:val="both"/>
        <w:rPr>
          <w:sz w:val="22"/>
          <w:szCs w:val="22"/>
          <w:lang w:val="it-IT"/>
        </w:rPr>
      </w:pPr>
    </w:p>
    <w:p w:rsidR="000805E3" w:rsidRDefault="000805E3" w:rsidP="000805E3">
      <w:pPr>
        <w:pStyle w:val="DefaultText2"/>
        <w:numPr>
          <w:ilvl w:val="7"/>
          <w:numId w:val="10"/>
        </w:numPr>
        <w:ind w:left="284" w:firstLine="0"/>
        <w:jc w:val="both"/>
        <w:rPr>
          <w:sz w:val="22"/>
          <w:szCs w:val="22"/>
          <w:lang w:val="es-ES"/>
        </w:rPr>
      </w:pPr>
      <w:r>
        <w:rPr>
          <w:sz w:val="22"/>
          <w:szCs w:val="22"/>
          <w:lang w:val="es-ES"/>
        </w:rPr>
        <w:lastRenderedPageBreak/>
        <w:t>unui viciu de concepţie, acolo unde executantul este responsabil de proiectarea unei părţi a lucrărilor; sau</w:t>
      </w:r>
    </w:p>
    <w:p w:rsidR="000805E3" w:rsidRDefault="000805E3" w:rsidP="000805E3">
      <w:pPr>
        <w:pStyle w:val="DefaultText2"/>
        <w:numPr>
          <w:ilvl w:val="7"/>
          <w:numId w:val="10"/>
        </w:numPr>
        <w:ind w:left="284" w:firstLine="0"/>
        <w:jc w:val="both"/>
        <w:rPr>
          <w:sz w:val="22"/>
          <w:szCs w:val="22"/>
          <w:lang w:val="es-ES"/>
        </w:rPr>
      </w:pPr>
      <w:r>
        <w:rPr>
          <w:sz w:val="22"/>
          <w:szCs w:val="22"/>
          <w:lang w:val="es-ES"/>
        </w:rPr>
        <w:t>neglijenţei sau neîndeplinirii de catre executant a oricăreia dintre obligaţiile explicite sau implicite care îi revin în baza contractului.</w:t>
      </w:r>
    </w:p>
    <w:p w:rsidR="000805E3" w:rsidRDefault="000805E3" w:rsidP="000805E3">
      <w:pPr>
        <w:pStyle w:val="DefaultText1"/>
        <w:jc w:val="both"/>
        <w:rPr>
          <w:sz w:val="22"/>
          <w:szCs w:val="22"/>
          <w:lang w:val="es-ES"/>
        </w:rPr>
      </w:pPr>
      <w:r>
        <w:rPr>
          <w:sz w:val="22"/>
          <w:szCs w:val="22"/>
          <w:lang w:val="es-ES"/>
        </w:rPr>
        <w:t>(3) În cazul în care defecţiunile nu se datorează executantului, lucrările fiind executate de către acesta conform prevederilor contractului, costul remedierilor va fi evaluat şi plătit ca lucrări suplimentare.</w:t>
      </w:r>
    </w:p>
    <w:p w:rsidR="000805E3" w:rsidRPr="003D71CC" w:rsidRDefault="003D71CC" w:rsidP="000805E3">
      <w:pPr>
        <w:pStyle w:val="DefaultText2"/>
        <w:jc w:val="both"/>
        <w:rPr>
          <w:sz w:val="22"/>
          <w:szCs w:val="22"/>
          <w:lang w:val="es-ES"/>
        </w:rPr>
      </w:pPr>
      <w:r>
        <w:rPr>
          <w:sz w:val="22"/>
          <w:szCs w:val="22"/>
          <w:lang w:val="es-ES"/>
        </w:rPr>
        <w:t>14</w:t>
      </w:r>
      <w:r w:rsidR="000805E3">
        <w:rPr>
          <w:sz w:val="22"/>
          <w:szCs w:val="22"/>
          <w:lang w:val="es-ES"/>
        </w:rPr>
        <w:t>.3 - În cazul în care executantul nu execută</w:t>
      </w:r>
      <w:r w:rsidR="000805E3">
        <w:rPr>
          <w:b/>
          <w:sz w:val="22"/>
          <w:szCs w:val="22"/>
          <w:lang w:val="es-ES"/>
        </w:rPr>
        <w:t xml:space="preserve"> </w:t>
      </w:r>
      <w:r w:rsidR="000805E3">
        <w:rPr>
          <w:sz w:val="22"/>
          <w:szCs w:val="22"/>
          <w:lang w:val="es-ES"/>
        </w:rPr>
        <w:t>lucrările prevazute la clauza 14.2 alin.(2), achizitorul este îndreptăţit să angajeze şi să plătească alte persoane care să le execute. Cheltuielile aferente acestor lucrări vor fi recuperate de către achizitor de la executant sau reţinute din sumele cuvenite acestuia; dacă acest lucru nu este posibil la momentul constatării, achizitorul va efectua remedierile pe cheltuiala sa, urmând ca ulterior să recupereze sumele cuvenite conform prevederilor legale.</w:t>
      </w:r>
    </w:p>
    <w:p w:rsidR="000805E3" w:rsidRDefault="003D71CC" w:rsidP="000805E3">
      <w:pPr>
        <w:pStyle w:val="DefaultText2"/>
        <w:jc w:val="both"/>
        <w:rPr>
          <w:b/>
          <w:i/>
          <w:sz w:val="22"/>
          <w:szCs w:val="22"/>
          <w:lang w:val="es-ES"/>
        </w:rPr>
      </w:pPr>
      <w:r>
        <w:rPr>
          <w:b/>
          <w:i/>
          <w:sz w:val="22"/>
          <w:szCs w:val="22"/>
          <w:lang w:val="es-ES"/>
        </w:rPr>
        <w:t>15</w:t>
      </w:r>
      <w:r w:rsidR="000805E3">
        <w:rPr>
          <w:b/>
          <w:i/>
          <w:sz w:val="22"/>
          <w:szCs w:val="22"/>
          <w:lang w:val="es-ES"/>
        </w:rPr>
        <w:t>. Modalităţi de plată</w:t>
      </w:r>
    </w:p>
    <w:p w:rsidR="000805E3" w:rsidRDefault="003D71CC" w:rsidP="000805E3">
      <w:pPr>
        <w:jc w:val="both"/>
        <w:rPr>
          <w:sz w:val="22"/>
          <w:szCs w:val="22"/>
        </w:rPr>
      </w:pPr>
      <w:r>
        <w:rPr>
          <w:sz w:val="22"/>
          <w:szCs w:val="22"/>
          <w:lang w:val="es-ES"/>
        </w:rPr>
        <w:t>15</w:t>
      </w:r>
      <w:r w:rsidR="000805E3">
        <w:rPr>
          <w:sz w:val="22"/>
          <w:szCs w:val="22"/>
          <w:lang w:val="es-ES"/>
        </w:rPr>
        <w:t xml:space="preserve">.1 - </w:t>
      </w:r>
      <w:r w:rsidR="000805E3">
        <w:rPr>
          <w:sz w:val="22"/>
          <w:szCs w:val="22"/>
        </w:rPr>
        <w:t xml:space="preserve">Achizitorul se obligă să plătească preţul către executant,  cel târziu în 30 de zile calendaristice de la data primirii facturilor aferente situațiilor de lucrări executate, </w:t>
      </w:r>
    </w:p>
    <w:p w:rsidR="000805E3" w:rsidRDefault="003D71CC" w:rsidP="000805E3">
      <w:pPr>
        <w:widowControl w:val="0"/>
        <w:autoSpaceDE w:val="0"/>
        <w:autoSpaceDN w:val="0"/>
        <w:adjustRightInd w:val="0"/>
        <w:jc w:val="both"/>
        <w:rPr>
          <w:sz w:val="22"/>
          <w:szCs w:val="22"/>
        </w:rPr>
      </w:pPr>
      <w:r>
        <w:rPr>
          <w:sz w:val="22"/>
          <w:szCs w:val="22"/>
          <w:lang w:val="es-ES"/>
        </w:rPr>
        <w:t>15</w:t>
      </w:r>
      <w:r w:rsidR="000805E3">
        <w:rPr>
          <w:sz w:val="22"/>
          <w:szCs w:val="22"/>
          <w:lang w:val="es-ES"/>
        </w:rPr>
        <w:t xml:space="preserve">.2 - </w:t>
      </w:r>
      <w:r w:rsidR="000805E3">
        <w:rPr>
          <w:sz w:val="22"/>
          <w:szCs w:val="22"/>
        </w:rPr>
        <w:t xml:space="preserve">Decontarea lucrărilor se  face , la stadiu fizic pe lucrări executate şi pe  baza facturii emisă de executant, având anexate situaţiile de lucrări aprobate de Beneficiar </w:t>
      </w:r>
    </w:p>
    <w:p w:rsidR="000805E3" w:rsidRDefault="000805E3" w:rsidP="000805E3">
      <w:pPr>
        <w:widowControl w:val="0"/>
        <w:autoSpaceDE w:val="0"/>
        <w:autoSpaceDN w:val="0"/>
        <w:adjustRightInd w:val="0"/>
        <w:jc w:val="both"/>
        <w:rPr>
          <w:sz w:val="22"/>
          <w:szCs w:val="22"/>
        </w:rPr>
      </w:pPr>
      <w:r>
        <w:rPr>
          <w:sz w:val="22"/>
          <w:szCs w:val="22"/>
        </w:rPr>
        <w:t>In vederea asigurarii trasabilitatii materialelor puse in opera, Executantul va atasa</w:t>
      </w:r>
      <w:r w:rsidR="000C68B8">
        <w:rPr>
          <w:sz w:val="22"/>
          <w:szCs w:val="22"/>
        </w:rPr>
        <w:t xml:space="preserve"> la situatia de plata</w:t>
      </w:r>
      <w:r>
        <w:rPr>
          <w:sz w:val="22"/>
          <w:szCs w:val="22"/>
        </w:rPr>
        <w:t xml:space="preserve"> toate documentel</w:t>
      </w:r>
      <w:r w:rsidR="000C68B8">
        <w:rPr>
          <w:sz w:val="22"/>
          <w:szCs w:val="22"/>
        </w:rPr>
        <w:t>e relevante in acest sens (atestate conform legislatiei in vigoare</w:t>
      </w:r>
      <w:r>
        <w:rPr>
          <w:sz w:val="22"/>
          <w:szCs w:val="22"/>
        </w:rPr>
        <w:t xml:space="preserve"> etc.)  </w:t>
      </w:r>
    </w:p>
    <w:p w:rsidR="000805E3" w:rsidRPr="003D71CC" w:rsidRDefault="003D71CC" w:rsidP="000805E3">
      <w:pPr>
        <w:pStyle w:val="DefaultText2"/>
        <w:jc w:val="both"/>
        <w:rPr>
          <w:sz w:val="22"/>
          <w:szCs w:val="22"/>
          <w:lang w:val="es-ES"/>
        </w:rPr>
      </w:pPr>
      <w:r>
        <w:rPr>
          <w:sz w:val="22"/>
          <w:szCs w:val="22"/>
          <w:lang w:val="es-ES"/>
        </w:rPr>
        <w:t>15</w:t>
      </w:r>
      <w:r w:rsidR="000805E3">
        <w:rPr>
          <w:sz w:val="22"/>
          <w:szCs w:val="22"/>
          <w:lang w:val="es-ES"/>
        </w:rPr>
        <w:t>.3 - Contractul nu va fi considerat terminat pâna când procesul-verbal de recepţie finală nu va fi semnat de comisia de rece</w:t>
      </w:r>
      <w:r w:rsidR="000C68B8">
        <w:rPr>
          <w:sz w:val="22"/>
          <w:szCs w:val="22"/>
          <w:lang w:val="es-ES"/>
        </w:rPr>
        <w:t xml:space="preserve">pţie, care confirmă că verificarile </w:t>
      </w:r>
      <w:r w:rsidR="000805E3">
        <w:rPr>
          <w:sz w:val="22"/>
          <w:szCs w:val="22"/>
          <w:lang w:val="es-ES"/>
        </w:rPr>
        <w:t xml:space="preserve"> au fost executate conform contractului. Recepţia finală va fi efectuată conform prevederilor legale, după expirarea perioadei de garanţie. Plata ultimelor sume datorate executantului pentru lucrările executate nu va fi condiţionată de eliberarea certificatului constatator final.</w:t>
      </w:r>
    </w:p>
    <w:p w:rsidR="000805E3" w:rsidRDefault="003D71CC" w:rsidP="000805E3">
      <w:pPr>
        <w:pStyle w:val="DefaultText2"/>
        <w:jc w:val="both"/>
        <w:rPr>
          <w:b/>
          <w:i/>
          <w:sz w:val="22"/>
          <w:szCs w:val="22"/>
          <w:lang w:val="es-ES"/>
        </w:rPr>
      </w:pPr>
      <w:r>
        <w:rPr>
          <w:b/>
          <w:i/>
          <w:sz w:val="22"/>
          <w:szCs w:val="22"/>
          <w:lang w:val="es-ES"/>
        </w:rPr>
        <w:t>16</w:t>
      </w:r>
      <w:r w:rsidR="000805E3">
        <w:rPr>
          <w:b/>
          <w:i/>
          <w:sz w:val="22"/>
          <w:szCs w:val="22"/>
          <w:lang w:val="es-ES"/>
        </w:rPr>
        <w:t>. Ajustarea preţului contractului</w:t>
      </w:r>
      <w:r w:rsidR="000805E3">
        <w:rPr>
          <w:rStyle w:val="FootnoteReference"/>
          <w:b/>
          <w:i/>
          <w:sz w:val="22"/>
          <w:szCs w:val="22"/>
          <w:lang w:val="es-ES"/>
        </w:rPr>
        <w:footnoteReference w:id="2"/>
      </w:r>
    </w:p>
    <w:p w:rsidR="000805E3" w:rsidRDefault="003D71CC" w:rsidP="000805E3">
      <w:pPr>
        <w:pStyle w:val="DefaultText2"/>
        <w:jc w:val="both"/>
        <w:rPr>
          <w:sz w:val="22"/>
          <w:szCs w:val="22"/>
          <w:lang w:val="es-ES"/>
        </w:rPr>
      </w:pPr>
      <w:r>
        <w:rPr>
          <w:sz w:val="22"/>
          <w:szCs w:val="22"/>
          <w:lang w:val="es-ES"/>
        </w:rPr>
        <w:t>16</w:t>
      </w:r>
      <w:r w:rsidR="000805E3">
        <w:rPr>
          <w:sz w:val="22"/>
          <w:szCs w:val="22"/>
          <w:lang w:val="es-ES"/>
        </w:rPr>
        <w:t xml:space="preserve">.1 - Pentru lucrările executate, plăţile datorate de achizitor executantului sunt cele declarate în propunerea financiara </w:t>
      </w:r>
    </w:p>
    <w:p w:rsidR="000805E3" w:rsidRDefault="003D71CC" w:rsidP="000805E3">
      <w:pPr>
        <w:pStyle w:val="DefaultText2"/>
        <w:jc w:val="both"/>
        <w:rPr>
          <w:b/>
          <w:sz w:val="22"/>
          <w:szCs w:val="22"/>
          <w:lang w:val="es-ES"/>
        </w:rPr>
      </w:pPr>
      <w:r>
        <w:rPr>
          <w:sz w:val="22"/>
          <w:szCs w:val="22"/>
          <w:lang w:val="es-ES"/>
        </w:rPr>
        <w:t>16</w:t>
      </w:r>
      <w:r w:rsidR="000805E3">
        <w:rPr>
          <w:sz w:val="22"/>
          <w:szCs w:val="22"/>
          <w:lang w:val="es-ES"/>
        </w:rPr>
        <w:t xml:space="preserve">.2 - Preţul contractului se ajustează utilizând formula convenită – </w:t>
      </w:r>
      <w:r w:rsidR="000805E3">
        <w:rPr>
          <w:b/>
          <w:sz w:val="22"/>
          <w:szCs w:val="22"/>
          <w:lang w:val="es-ES"/>
        </w:rPr>
        <w:t>nu este cazul.</w:t>
      </w:r>
    </w:p>
    <w:p w:rsidR="000805E3" w:rsidRDefault="003D71CC" w:rsidP="000805E3">
      <w:pPr>
        <w:pStyle w:val="DefaultText2"/>
        <w:jc w:val="both"/>
        <w:rPr>
          <w:b/>
          <w:i/>
          <w:sz w:val="22"/>
          <w:szCs w:val="22"/>
          <w:lang w:val="pt-BR"/>
        </w:rPr>
      </w:pPr>
      <w:r>
        <w:rPr>
          <w:b/>
          <w:i/>
          <w:sz w:val="22"/>
          <w:szCs w:val="22"/>
          <w:lang w:val="pt-BR"/>
        </w:rPr>
        <w:t>17</w:t>
      </w:r>
      <w:r w:rsidR="000805E3">
        <w:rPr>
          <w:b/>
          <w:i/>
          <w:sz w:val="22"/>
          <w:szCs w:val="22"/>
          <w:lang w:val="pt-BR"/>
        </w:rPr>
        <w:t>. Forţa majoră</w:t>
      </w:r>
    </w:p>
    <w:p w:rsidR="000805E3" w:rsidRDefault="003D71CC" w:rsidP="000805E3">
      <w:pPr>
        <w:pStyle w:val="DefaultText"/>
        <w:jc w:val="both"/>
        <w:rPr>
          <w:sz w:val="22"/>
          <w:szCs w:val="22"/>
          <w:lang w:val="pt-BR"/>
        </w:rPr>
      </w:pPr>
      <w:r>
        <w:rPr>
          <w:sz w:val="22"/>
          <w:szCs w:val="22"/>
          <w:lang w:val="pt-BR"/>
        </w:rPr>
        <w:t>17</w:t>
      </w:r>
      <w:r w:rsidR="000805E3">
        <w:rPr>
          <w:sz w:val="22"/>
          <w:szCs w:val="22"/>
          <w:lang w:val="pt-BR"/>
        </w:rPr>
        <w:t>.1 - Forţa majoră este constatată de o autoritate competentă.</w:t>
      </w:r>
    </w:p>
    <w:p w:rsidR="000805E3" w:rsidRDefault="003D71CC" w:rsidP="000805E3">
      <w:pPr>
        <w:pStyle w:val="DefaultText"/>
        <w:jc w:val="both"/>
        <w:rPr>
          <w:sz w:val="22"/>
          <w:szCs w:val="22"/>
          <w:lang w:val="pt-BR"/>
        </w:rPr>
      </w:pPr>
      <w:r>
        <w:rPr>
          <w:sz w:val="22"/>
          <w:szCs w:val="22"/>
          <w:lang w:val="pt-BR"/>
        </w:rPr>
        <w:t>17</w:t>
      </w:r>
      <w:r w:rsidR="000805E3">
        <w:rPr>
          <w:sz w:val="22"/>
          <w:szCs w:val="22"/>
          <w:lang w:val="pt-BR"/>
        </w:rPr>
        <w:t>.2 - Forţa majoră exonerează părţile contractante de îndeplinirea obligaţiilor asumate prin prezentul contract, pe toată perioada în care aceasta acţionează.</w:t>
      </w:r>
    </w:p>
    <w:p w:rsidR="000805E3" w:rsidRDefault="003D71CC" w:rsidP="000805E3">
      <w:pPr>
        <w:pStyle w:val="DefaultText"/>
        <w:jc w:val="both"/>
        <w:rPr>
          <w:b/>
          <w:sz w:val="22"/>
          <w:szCs w:val="22"/>
          <w:lang w:val="pt-BR"/>
        </w:rPr>
      </w:pPr>
      <w:r>
        <w:rPr>
          <w:sz w:val="22"/>
          <w:szCs w:val="22"/>
          <w:lang w:val="pt-BR"/>
        </w:rPr>
        <w:t>17</w:t>
      </w:r>
      <w:r w:rsidR="000805E3">
        <w:rPr>
          <w:sz w:val="22"/>
          <w:szCs w:val="22"/>
          <w:lang w:val="pt-BR"/>
        </w:rPr>
        <w:t>.3 - Îndeplinirea contractului va fi suspendată în perioada de acţiune a forţei majore, dar fară a prejudicia drepturile ce li se cuveneau părţilor până la apariţia acesteia.</w:t>
      </w:r>
    </w:p>
    <w:p w:rsidR="000805E3" w:rsidRDefault="000805E3" w:rsidP="000805E3">
      <w:pPr>
        <w:pStyle w:val="DefaultText"/>
        <w:jc w:val="both"/>
        <w:rPr>
          <w:sz w:val="22"/>
          <w:szCs w:val="22"/>
          <w:lang w:val="pt-BR"/>
        </w:rPr>
      </w:pPr>
      <w:r>
        <w:rPr>
          <w:sz w:val="22"/>
          <w:szCs w:val="22"/>
          <w:lang w:val="pt-BR"/>
        </w:rPr>
        <w:t>1</w:t>
      </w:r>
      <w:r w:rsidR="003D71CC">
        <w:rPr>
          <w:sz w:val="22"/>
          <w:szCs w:val="22"/>
          <w:lang w:val="pt-BR"/>
        </w:rPr>
        <w:t>7</w:t>
      </w:r>
      <w:r>
        <w:rPr>
          <w:sz w:val="22"/>
          <w:szCs w:val="22"/>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0805E3" w:rsidRDefault="003D71CC" w:rsidP="000805E3">
      <w:pPr>
        <w:pStyle w:val="DefaultText"/>
        <w:jc w:val="both"/>
        <w:rPr>
          <w:sz w:val="22"/>
          <w:szCs w:val="22"/>
          <w:lang w:val="pt-BR"/>
        </w:rPr>
      </w:pPr>
      <w:r>
        <w:rPr>
          <w:sz w:val="22"/>
          <w:szCs w:val="22"/>
          <w:lang w:val="pt-BR"/>
        </w:rPr>
        <w:t>17</w:t>
      </w:r>
      <w:r w:rsidR="000805E3">
        <w:rPr>
          <w:sz w:val="22"/>
          <w:szCs w:val="22"/>
          <w:lang w:val="pt-BR"/>
        </w:rPr>
        <w:t>.5 - Partea contractantă care invocă forţa majoră are obligaţia de a notifica celeilalte părţi încetarea cauzei acesteia în maximum 15 zile de la încetare.</w:t>
      </w:r>
    </w:p>
    <w:p w:rsidR="000805E3" w:rsidRPr="003D71CC" w:rsidRDefault="003D71CC" w:rsidP="003D71CC">
      <w:pPr>
        <w:pStyle w:val="DefaultText"/>
        <w:jc w:val="both"/>
        <w:rPr>
          <w:sz w:val="22"/>
          <w:szCs w:val="22"/>
          <w:lang w:val="pt-BR"/>
        </w:rPr>
      </w:pPr>
      <w:r>
        <w:rPr>
          <w:sz w:val="22"/>
          <w:szCs w:val="22"/>
          <w:lang w:val="pt-BR"/>
        </w:rPr>
        <w:t>17</w:t>
      </w:r>
      <w:r w:rsidR="000805E3">
        <w:rPr>
          <w:sz w:val="22"/>
          <w:szCs w:val="22"/>
          <w:lang w:val="pt-BR"/>
        </w:rPr>
        <w:t>.6 -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0805E3" w:rsidRDefault="003D71CC" w:rsidP="000805E3">
      <w:pPr>
        <w:pStyle w:val="DefaultText2"/>
        <w:jc w:val="both"/>
        <w:rPr>
          <w:b/>
          <w:i/>
          <w:sz w:val="22"/>
          <w:szCs w:val="22"/>
          <w:lang w:val="pt-BR"/>
        </w:rPr>
      </w:pPr>
      <w:r>
        <w:rPr>
          <w:b/>
          <w:i/>
          <w:sz w:val="22"/>
          <w:szCs w:val="22"/>
          <w:lang w:val="pt-BR"/>
        </w:rPr>
        <w:t>18</w:t>
      </w:r>
      <w:r w:rsidR="000805E3">
        <w:rPr>
          <w:b/>
          <w:i/>
          <w:sz w:val="22"/>
          <w:szCs w:val="22"/>
          <w:lang w:val="pt-BR"/>
        </w:rPr>
        <w:t>. Soluţionarea litigiilor</w:t>
      </w:r>
    </w:p>
    <w:p w:rsidR="000805E3" w:rsidRDefault="003D71CC" w:rsidP="000805E3">
      <w:pPr>
        <w:pStyle w:val="DefaultText2"/>
        <w:jc w:val="both"/>
        <w:rPr>
          <w:sz w:val="22"/>
          <w:szCs w:val="22"/>
          <w:lang w:val="pt-BR"/>
        </w:rPr>
      </w:pPr>
      <w:r>
        <w:rPr>
          <w:sz w:val="22"/>
          <w:szCs w:val="22"/>
          <w:lang w:val="pt-BR"/>
        </w:rPr>
        <w:t>18</w:t>
      </w:r>
      <w:r w:rsidR="000805E3">
        <w:rPr>
          <w:sz w:val="22"/>
          <w:szCs w:val="22"/>
          <w:lang w:val="pt-BR"/>
        </w:rPr>
        <w:t>.1 - Achizitorul şi executantul vor depune toate eforturile pentru a rezolva pe cale amiabilă, prin tratative directe, orice neînţelegere sau dispută care se poate ivi între ei în cadrul sau în legătură cu îndeplinirea contractului.</w:t>
      </w:r>
    </w:p>
    <w:p w:rsidR="000805E3" w:rsidRDefault="003D71CC" w:rsidP="000805E3">
      <w:pPr>
        <w:jc w:val="both"/>
        <w:rPr>
          <w:sz w:val="22"/>
          <w:szCs w:val="22"/>
        </w:rPr>
      </w:pPr>
      <w:r>
        <w:rPr>
          <w:sz w:val="22"/>
          <w:szCs w:val="22"/>
          <w:lang w:val="pt-BR"/>
        </w:rPr>
        <w:t>18</w:t>
      </w:r>
      <w:r w:rsidR="000805E3">
        <w:rPr>
          <w:sz w:val="22"/>
          <w:szCs w:val="22"/>
          <w:lang w:val="pt-BR"/>
        </w:rPr>
        <w:t xml:space="preserve">.2 - Dacă, după 15 zile de la începerea acestor tratative, achizitorul şi executantul nu reuşesc să rezolve în mod amiabil o divergenţă contractuală, fiecare poate solicita ca disputa să se soluţioneze de către instanţele judecătoreşti din România, </w:t>
      </w:r>
      <w:r w:rsidR="000805E3">
        <w:rPr>
          <w:b/>
          <w:sz w:val="22"/>
          <w:szCs w:val="22"/>
        </w:rPr>
        <w:t>de la sediul achizitorului</w:t>
      </w:r>
      <w:r w:rsidR="000805E3">
        <w:rPr>
          <w:sz w:val="22"/>
          <w:szCs w:val="22"/>
        </w:rPr>
        <w:t xml:space="preserve"> .</w:t>
      </w:r>
    </w:p>
    <w:p w:rsidR="005B42E8" w:rsidRDefault="003D71CC" w:rsidP="000805E3">
      <w:pPr>
        <w:pStyle w:val="DefaultText2"/>
        <w:jc w:val="both"/>
        <w:rPr>
          <w:i/>
          <w:sz w:val="22"/>
          <w:szCs w:val="22"/>
          <w:lang w:val="pt-BR"/>
        </w:rPr>
      </w:pPr>
      <w:r>
        <w:rPr>
          <w:b/>
          <w:i/>
          <w:sz w:val="22"/>
          <w:szCs w:val="22"/>
          <w:lang w:val="pt-BR"/>
        </w:rPr>
        <w:t>19</w:t>
      </w:r>
      <w:r w:rsidR="000805E3">
        <w:rPr>
          <w:b/>
          <w:i/>
          <w:sz w:val="22"/>
          <w:szCs w:val="22"/>
          <w:lang w:val="pt-BR"/>
        </w:rPr>
        <w:t>. Limba care guvernează contractul</w:t>
      </w:r>
    </w:p>
    <w:p w:rsidR="000805E3" w:rsidRPr="005B42E8" w:rsidRDefault="003D71CC" w:rsidP="000805E3">
      <w:pPr>
        <w:pStyle w:val="DefaultText2"/>
        <w:jc w:val="both"/>
        <w:rPr>
          <w:i/>
          <w:sz w:val="22"/>
          <w:szCs w:val="22"/>
          <w:lang w:val="pt-BR"/>
        </w:rPr>
      </w:pPr>
      <w:r>
        <w:rPr>
          <w:sz w:val="22"/>
          <w:szCs w:val="22"/>
          <w:lang w:val="pt-BR"/>
        </w:rPr>
        <w:lastRenderedPageBreak/>
        <w:t>19</w:t>
      </w:r>
      <w:r w:rsidR="000805E3">
        <w:rPr>
          <w:sz w:val="22"/>
          <w:szCs w:val="22"/>
          <w:lang w:val="pt-BR"/>
        </w:rPr>
        <w:t>.1 - Limba care guvernează contractul este limba română.</w:t>
      </w:r>
    </w:p>
    <w:p w:rsidR="000805E3" w:rsidRDefault="003D71CC" w:rsidP="000805E3">
      <w:pPr>
        <w:pStyle w:val="DefaultText2"/>
        <w:rPr>
          <w:b/>
          <w:i/>
          <w:sz w:val="22"/>
          <w:szCs w:val="22"/>
          <w:lang w:val="pt-BR"/>
        </w:rPr>
      </w:pPr>
      <w:r>
        <w:rPr>
          <w:b/>
          <w:i/>
          <w:sz w:val="22"/>
          <w:szCs w:val="22"/>
          <w:lang w:val="pt-BR"/>
        </w:rPr>
        <w:t>20</w:t>
      </w:r>
      <w:r w:rsidR="000805E3">
        <w:rPr>
          <w:b/>
          <w:i/>
          <w:sz w:val="22"/>
          <w:szCs w:val="22"/>
          <w:lang w:val="pt-BR"/>
        </w:rPr>
        <w:t>. Comunicări</w:t>
      </w:r>
    </w:p>
    <w:p w:rsidR="000805E3" w:rsidRDefault="003D71CC" w:rsidP="000805E3">
      <w:pPr>
        <w:pStyle w:val="DefaultText2"/>
        <w:jc w:val="both"/>
        <w:rPr>
          <w:sz w:val="22"/>
          <w:szCs w:val="22"/>
          <w:lang w:val="pt-BR"/>
        </w:rPr>
      </w:pPr>
      <w:r>
        <w:rPr>
          <w:sz w:val="22"/>
          <w:szCs w:val="22"/>
          <w:lang w:val="pt-BR"/>
        </w:rPr>
        <w:t>20</w:t>
      </w:r>
      <w:r w:rsidR="000805E3">
        <w:rPr>
          <w:sz w:val="22"/>
          <w:szCs w:val="22"/>
          <w:lang w:val="pt-BR"/>
        </w:rPr>
        <w:t>.1 - (1) Orice comunicare între părţi, referitoare la îndeplinirea prezentului contract, trebuie să fie transmisă în scris.</w:t>
      </w:r>
    </w:p>
    <w:p w:rsidR="000805E3" w:rsidRDefault="000805E3" w:rsidP="000805E3">
      <w:pPr>
        <w:pStyle w:val="DefaultText2"/>
        <w:jc w:val="both"/>
        <w:rPr>
          <w:sz w:val="22"/>
          <w:szCs w:val="22"/>
          <w:lang w:val="pt-BR"/>
        </w:rPr>
      </w:pPr>
      <w:r>
        <w:rPr>
          <w:sz w:val="22"/>
          <w:szCs w:val="22"/>
          <w:lang w:val="pt-BR"/>
        </w:rPr>
        <w:t>(2) Orice document scris trebuie înregistrat atât în momentul transmiterii cât şi în momentul primirii.</w:t>
      </w:r>
    </w:p>
    <w:p w:rsidR="000805E3" w:rsidRPr="003D71CC" w:rsidRDefault="003D71CC" w:rsidP="003D71CC">
      <w:pPr>
        <w:pStyle w:val="DefaultText2"/>
        <w:jc w:val="both"/>
        <w:rPr>
          <w:sz w:val="22"/>
          <w:szCs w:val="22"/>
          <w:lang w:val="pt-BR"/>
        </w:rPr>
      </w:pPr>
      <w:r>
        <w:rPr>
          <w:sz w:val="22"/>
          <w:szCs w:val="22"/>
          <w:lang w:val="pt-BR"/>
        </w:rPr>
        <w:t>20</w:t>
      </w:r>
      <w:r w:rsidR="000805E3">
        <w:rPr>
          <w:sz w:val="22"/>
          <w:szCs w:val="22"/>
          <w:lang w:val="pt-BR"/>
        </w:rPr>
        <w:t>.2 - Comunicările între părţi se pot face şi prin telefon, telegramă, telex, fax sau e-mail .</w:t>
      </w:r>
    </w:p>
    <w:p w:rsidR="000805E3" w:rsidRDefault="003D71CC" w:rsidP="000805E3">
      <w:pPr>
        <w:pStyle w:val="DefaultText2"/>
        <w:rPr>
          <w:i/>
          <w:sz w:val="22"/>
          <w:szCs w:val="22"/>
          <w:lang w:val="pt-BR"/>
        </w:rPr>
      </w:pPr>
      <w:r>
        <w:rPr>
          <w:b/>
          <w:i/>
          <w:sz w:val="22"/>
          <w:szCs w:val="22"/>
          <w:lang w:val="pt-BR"/>
        </w:rPr>
        <w:t>21</w:t>
      </w:r>
      <w:r w:rsidR="000805E3">
        <w:rPr>
          <w:b/>
          <w:i/>
          <w:sz w:val="22"/>
          <w:szCs w:val="22"/>
          <w:lang w:val="pt-BR"/>
        </w:rPr>
        <w:t>. Legea aplicabilă contractului</w:t>
      </w:r>
    </w:p>
    <w:p w:rsidR="000805E3" w:rsidRDefault="003D71CC" w:rsidP="000805E3">
      <w:pPr>
        <w:pStyle w:val="DefaultText2"/>
        <w:jc w:val="both"/>
        <w:rPr>
          <w:sz w:val="22"/>
          <w:szCs w:val="22"/>
          <w:lang w:val="pt-BR"/>
        </w:rPr>
      </w:pPr>
      <w:r>
        <w:rPr>
          <w:sz w:val="22"/>
          <w:szCs w:val="22"/>
          <w:lang w:val="pt-BR"/>
        </w:rPr>
        <w:t>21</w:t>
      </w:r>
      <w:r w:rsidR="000805E3">
        <w:rPr>
          <w:sz w:val="22"/>
          <w:szCs w:val="22"/>
          <w:lang w:val="pt-BR"/>
        </w:rPr>
        <w:t>.1 - Contractul va fi interpretat conform legilor din România.</w:t>
      </w:r>
    </w:p>
    <w:p w:rsidR="000805E3" w:rsidRDefault="000805E3" w:rsidP="000805E3">
      <w:pPr>
        <w:pStyle w:val="DefaultText"/>
        <w:ind w:firstLine="900"/>
        <w:jc w:val="both"/>
        <w:rPr>
          <w:sz w:val="22"/>
          <w:szCs w:val="22"/>
          <w:lang w:val="pt-BR"/>
        </w:rPr>
      </w:pPr>
      <w:r>
        <w:rPr>
          <w:sz w:val="22"/>
          <w:szCs w:val="22"/>
          <w:lang w:val="pt-BR"/>
        </w:rPr>
        <w:t xml:space="preserve">Prevederile contractului pot fi completate cu prevederile Codului Civil. </w:t>
      </w:r>
    </w:p>
    <w:p w:rsidR="000805E3" w:rsidRDefault="000805E3" w:rsidP="000805E3">
      <w:pPr>
        <w:pStyle w:val="DefaultText"/>
        <w:ind w:firstLine="900"/>
        <w:jc w:val="both"/>
        <w:rPr>
          <w:sz w:val="22"/>
          <w:szCs w:val="22"/>
          <w:lang w:val="pt-BR"/>
        </w:rPr>
      </w:pPr>
      <w:r>
        <w:rPr>
          <w:sz w:val="22"/>
          <w:szCs w:val="22"/>
          <w:lang w:val="pt-BR"/>
        </w:rPr>
        <w:t>Prevederile care nu au obiect, se consideră neaplicabile.</w:t>
      </w:r>
    </w:p>
    <w:p w:rsidR="000805E3" w:rsidRDefault="000805E3" w:rsidP="000805E3">
      <w:pPr>
        <w:pStyle w:val="DefaultText"/>
        <w:ind w:firstLine="900"/>
        <w:jc w:val="both"/>
        <w:rPr>
          <w:sz w:val="22"/>
          <w:szCs w:val="22"/>
          <w:lang w:val="pt-BR"/>
        </w:rPr>
      </w:pPr>
      <w:r>
        <w:rPr>
          <w:sz w:val="22"/>
          <w:szCs w:val="22"/>
          <w:lang w:val="pt-BR"/>
        </w:rPr>
        <w:t xml:space="preserve">Părţile au înteles să încheie azi .......................... prezentul contract în 2 (două) exemplare, câte unul pentru fiecare parte. </w:t>
      </w:r>
    </w:p>
    <w:tbl>
      <w:tblPr>
        <w:tblW w:w="0" w:type="auto"/>
        <w:tblLook w:val="01E0"/>
      </w:tblPr>
      <w:tblGrid>
        <w:gridCol w:w="4784"/>
        <w:gridCol w:w="4792"/>
      </w:tblGrid>
      <w:tr w:rsidR="000805E3" w:rsidTr="003B54A8">
        <w:tc>
          <w:tcPr>
            <w:tcW w:w="4784" w:type="dxa"/>
          </w:tcPr>
          <w:p w:rsidR="000805E3" w:rsidRDefault="000805E3" w:rsidP="00863DEE">
            <w:pPr>
              <w:spacing w:line="276" w:lineRule="auto"/>
              <w:rPr>
                <w:b/>
                <w:color w:val="000000"/>
              </w:rPr>
            </w:pPr>
          </w:p>
          <w:p w:rsidR="000805E3" w:rsidRDefault="000805E3">
            <w:pPr>
              <w:spacing w:line="276" w:lineRule="auto"/>
              <w:rPr>
                <w:b/>
                <w:color w:val="000000"/>
              </w:rPr>
            </w:pPr>
            <w:r>
              <w:rPr>
                <w:b/>
                <w:color w:val="000000"/>
                <w:sz w:val="22"/>
                <w:szCs w:val="22"/>
              </w:rPr>
              <w:t xml:space="preserve">                       Beneficiar,</w:t>
            </w:r>
          </w:p>
          <w:p w:rsidR="000805E3" w:rsidRDefault="000805E3" w:rsidP="005B42E8">
            <w:pPr>
              <w:spacing w:line="276" w:lineRule="auto"/>
              <w:rPr>
                <w:color w:val="000000"/>
              </w:rPr>
            </w:pPr>
            <w:r>
              <w:rPr>
                <w:b/>
                <w:color w:val="000000"/>
                <w:sz w:val="22"/>
                <w:szCs w:val="22"/>
              </w:rPr>
              <w:t xml:space="preserve">         Municipiul Piatra Neamţ</w:t>
            </w:r>
          </w:p>
        </w:tc>
        <w:tc>
          <w:tcPr>
            <w:tcW w:w="4792" w:type="dxa"/>
            <w:hideMark/>
          </w:tcPr>
          <w:p w:rsidR="000805E3" w:rsidRDefault="000805E3">
            <w:pPr>
              <w:spacing w:line="276" w:lineRule="auto"/>
              <w:jc w:val="center"/>
              <w:rPr>
                <w:b/>
                <w:color w:val="000000"/>
              </w:rPr>
            </w:pPr>
            <w:r>
              <w:rPr>
                <w:b/>
                <w:color w:val="000000"/>
                <w:sz w:val="22"/>
                <w:szCs w:val="22"/>
              </w:rPr>
              <w:t xml:space="preserve">               </w:t>
            </w:r>
          </w:p>
          <w:p w:rsidR="000805E3" w:rsidRDefault="000805E3">
            <w:pPr>
              <w:spacing w:line="276" w:lineRule="auto"/>
              <w:jc w:val="center"/>
              <w:rPr>
                <w:b/>
                <w:color w:val="000000"/>
              </w:rPr>
            </w:pPr>
            <w:r>
              <w:rPr>
                <w:b/>
                <w:color w:val="000000"/>
                <w:sz w:val="22"/>
                <w:szCs w:val="22"/>
              </w:rPr>
              <w:t xml:space="preserve">        Antreprenor</w:t>
            </w:r>
          </w:p>
          <w:p w:rsidR="000805E3" w:rsidRDefault="003127B3" w:rsidP="003B54A8">
            <w:pPr>
              <w:spacing w:line="276" w:lineRule="auto"/>
              <w:jc w:val="center"/>
              <w:rPr>
                <w:b/>
                <w:color w:val="000000"/>
              </w:rPr>
            </w:pPr>
            <w:r>
              <w:rPr>
                <w:b/>
                <w:sz w:val="22"/>
                <w:szCs w:val="22"/>
              </w:rPr>
              <w:t xml:space="preserve">         </w:t>
            </w:r>
          </w:p>
        </w:tc>
      </w:tr>
    </w:tbl>
    <w:p w:rsidR="00786EA6" w:rsidRDefault="00786EA6"/>
    <w:sectPr w:rsidR="00786EA6" w:rsidSect="00786E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363" w:rsidRDefault="000B0363" w:rsidP="000805E3">
      <w:r>
        <w:separator/>
      </w:r>
    </w:p>
  </w:endnote>
  <w:endnote w:type="continuationSeparator" w:id="1">
    <w:p w:rsidR="000B0363" w:rsidRDefault="000B0363" w:rsidP="00080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363" w:rsidRDefault="000B0363" w:rsidP="000805E3">
      <w:r>
        <w:separator/>
      </w:r>
    </w:p>
  </w:footnote>
  <w:footnote w:type="continuationSeparator" w:id="1">
    <w:p w:rsidR="000B0363" w:rsidRDefault="000B0363" w:rsidP="000805E3">
      <w:r>
        <w:continuationSeparator/>
      </w:r>
    </w:p>
  </w:footnote>
  <w:footnote w:id="2">
    <w:p w:rsidR="000805E3" w:rsidRDefault="000805E3" w:rsidP="000805E3">
      <w:pPr>
        <w:pStyle w:val="FootnoteText"/>
        <w:rPr>
          <w:lang w:val="ro-RO"/>
        </w:rPr>
      </w:pPr>
      <w:r>
        <w:rPr>
          <w:rStyle w:val="FootnoteReference"/>
        </w:rPr>
        <w:footnoteRef/>
      </w:r>
      <w:r>
        <w:rPr>
          <w:lang w:val="ro-RO"/>
        </w:rPr>
        <w:t xml:space="preserve"> Clauza se utilzează numai în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ABCCC"/>
    <w:multiLevelType w:val="hybridMultilevel"/>
    <w:tmpl w:val="5CFE66F2"/>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873B20F2"/>
    <w:multiLevelType w:val="hybridMultilevel"/>
    <w:tmpl w:val="5BEB5C0E"/>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BAB25DBC"/>
    <w:multiLevelType w:val="hybridMultilevel"/>
    <w:tmpl w:val="EC339D9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4">
    <w:nsid w:val="39693B93"/>
    <w:multiLevelType w:val="hybridMultilevel"/>
    <w:tmpl w:val="4A7929BB"/>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778"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6">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9">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05E3"/>
    <w:rsid w:val="0007291D"/>
    <w:rsid w:val="000805E3"/>
    <w:rsid w:val="0008089E"/>
    <w:rsid w:val="000B0363"/>
    <w:rsid w:val="000C68B8"/>
    <w:rsid w:val="000D14BF"/>
    <w:rsid w:val="000F2305"/>
    <w:rsid w:val="00105614"/>
    <w:rsid w:val="001B0C02"/>
    <w:rsid w:val="001B655F"/>
    <w:rsid w:val="002300FD"/>
    <w:rsid w:val="00232647"/>
    <w:rsid w:val="00233355"/>
    <w:rsid w:val="00235F22"/>
    <w:rsid w:val="00265E38"/>
    <w:rsid w:val="002F49F4"/>
    <w:rsid w:val="002F65B6"/>
    <w:rsid w:val="003127B3"/>
    <w:rsid w:val="003159E3"/>
    <w:rsid w:val="00321B61"/>
    <w:rsid w:val="003B54A8"/>
    <w:rsid w:val="003B7466"/>
    <w:rsid w:val="003D71CC"/>
    <w:rsid w:val="003E3B77"/>
    <w:rsid w:val="003E4140"/>
    <w:rsid w:val="003F67F1"/>
    <w:rsid w:val="004811D9"/>
    <w:rsid w:val="00500664"/>
    <w:rsid w:val="00515515"/>
    <w:rsid w:val="0052443B"/>
    <w:rsid w:val="00572189"/>
    <w:rsid w:val="005B42E8"/>
    <w:rsid w:val="00656FBA"/>
    <w:rsid w:val="0068651E"/>
    <w:rsid w:val="006A7B88"/>
    <w:rsid w:val="006B23C9"/>
    <w:rsid w:val="006D776D"/>
    <w:rsid w:val="00775FCB"/>
    <w:rsid w:val="00786EA6"/>
    <w:rsid w:val="007F6676"/>
    <w:rsid w:val="00830066"/>
    <w:rsid w:val="00846DF6"/>
    <w:rsid w:val="0085162E"/>
    <w:rsid w:val="00863DEE"/>
    <w:rsid w:val="008D7F0B"/>
    <w:rsid w:val="009B0B4C"/>
    <w:rsid w:val="009D491E"/>
    <w:rsid w:val="00A93C5E"/>
    <w:rsid w:val="00AA6951"/>
    <w:rsid w:val="00B46056"/>
    <w:rsid w:val="00B73B64"/>
    <w:rsid w:val="00BC3994"/>
    <w:rsid w:val="00C37FFE"/>
    <w:rsid w:val="00C77B87"/>
    <w:rsid w:val="00D30AEF"/>
    <w:rsid w:val="00D76199"/>
    <w:rsid w:val="00EE748A"/>
    <w:rsid w:val="00F008A5"/>
    <w:rsid w:val="00F00D7E"/>
    <w:rsid w:val="00F2504E"/>
    <w:rsid w:val="00FB1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5E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6951"/>
    <w:pPr>
      <w:pBdr>
        <w:bottom w:val="single" w:sz="8" w:space="4" w:color="A5B592" w:themeColor="accent1"/>
      </w:pBdr>
      <w:spacing w:after="300"/>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TitleChar">
    <w:name w:val="Title Char"/>
    <w:basedOn w:val="DefaultParagraphFont"/>
    <w:link w:val="Title"/>
    <w:uiPriority w:val="10"/>
    <w:rsid w:val="00AA6951"/>
    <w:rPr>
      <w:rFonts w:asciiTheme="majorHAnsi" w:eastAsiaTheme="majorEastAsia" w:hAnsiTheme="majorHAnsi" w:cstheme="majorBidi"/>
      <w:color w:val="32391C" w:themeColor="text2" w:themeShade="BF"/>
      <w:spacing w:val="5"/>
      <w:kern w:val="28"/>
      <w:sz w:val="52"/>
      <w:szCs w:val="52"/>
    </w:rPr>
  </w:style>
  <w:style w:type="paragraph" w:styleId="ListParagraph">
    <w:name w:val="List Paragraph"/>
    <w:basedOn w:val="Normal"/>
    <w:uiPriority w:val="34"/>
    <w:qFormat/>
    <w:rsid w:val="00AA6951"/>
    <w:pPr>
      <w:ind w:left="720"/>
      <w:contextualSpacing/>
    </w:pPr>
  </w:style>
  <w:style w:type="paragraph" w:styleId="FootnoteText">
    <w:name w:val="footnote text"/>
    <w:basedOn w:val="Normal"/>
    <w:link w:val="FootnoteTextChar"/>
    <w:semiHidden/>
    <w:unhideWhenUsed/>
    <w:rsid w:val="000805E3"/>
    <w:rPr>
      <w:sz w:val="20"/>
      <w:szCs w:val="20"/>
    </w:rPr>
  </w:style>
  <w:style w:type="character" w:customStyle="1" w:styleId="FootnoteTextChar">
    <w:name w:val="Footnote Text Char"/>
    <w:basedOn w:val="DefaultParagraphFont"/>
    <w:link w:val="FootnoteText"/>
    <w:semiHidden/>
    <w:rsid w:val="000805E3"/>
    <w:rPr>
      <w:rFonts w:eastAsia="Times New Roman"/>
      <w:sz w:val="20"/>
      <w:szCs w:val="20"/>
    </w:rPr>
  </w:style>
  <w:style w:type="paragraph" w:customStyle="1" w:styleId="DefaultText2">
    <w:name w:val="Default Text:2"/>
    <w:basedOn w:val="Normal"/>
    <w:rsid w:val="000805E3"/>
    <w:rPr>
      <w:noProof/>
      <w:szCs w:val="20"/>
    </w:rPr>
  </w:style>
  <w:style w:type="character" w:customStyle="1" w:styleId="DefaultText1Char">
    <w:name w:val="Default Text:1 Char"/>
    <w:basedOn w:val="DefaultParagraphFont"/>
    <w:link w:val="DefaultText1"/>
    <w:locked/>
    <w:rsid w:val="000805E3"/>
    <w:rPr>
      <w:rFonts w:eastAsia="Times New Roman"/>
      <w:noProof/>
      <w:sz w:val="24"/>
      <w:szCs w:val="20"/>
    </w:rPr>
  </w:style>
  <w:style w:type="paragraph" w:customStyle="1" w:styleId="DefaultText1">
    <w:name w:val="Default Text:1"/>
    <w:basedOn w:val="Normal"/>
    <w:link w:val="DefaultText1Char"/>
    <w:rsid w:val="000805E3"/>
    <w:rPr>
      <w:noProof/>
      <w:szCs w:val="20"/>
    </w:rPr>
  </w:style>
  <w:style w:type="character" w:customStyle="1" w:styleId="DefaultTextChar">
    <w:name w:val="Default Text Char"/>
    <w:basedOn w:val="DefaultParagraphFont"/>
    <w:link w:val="DefaultText"/>
    <w:locked/>
    <w:rsid w:val="000805E3"/>
    <w:rPr>
      <w:rFonts w:eastAsia="Times New Roman"/>
      <w:noProof/>
      <w:sz w:val="24"/>
      <w:szCs w:val="20"/>
    </w:rPr>
  </w:style>
  <w:style w:type="paragraph" w:customStyle="1" w:styleId="DefaultText">
    <w:name w:val="Default Text"/>
    <w:basedOn w:val="Normal"/>
    <w:link w:val="DefaultTextChar"/>
    <w:rsid w:val="000805E3"/>
    <w:rPr>
      <w:noProof/>
      <w:szCs w:val="20"/>
    </w:rPr>
  </w:style>
  <w:style w:type="paragraph" w:customStyle="1" w:styleId="Default">
    <w:name w:val="Default"/>
    <w:rsid w:val="000805E3"/>
    <w:pPr>
      <w:autoSpaceDE w:val="0"/>
      <w:autoSpaceDN w:val="0"/>
      <w:adjustRightInd w:val="0"/>
    </w:pPr>
    <w:rPr>
      <w:rFonts w:eastAsia="Calibri"/>
      <w:color w:val="000000"/>
      <w:sz w:val="24"/>
      <w:szCs w:val="24"/>
      <w:lang w:val="ro-RO"/>
    </w:rPr>
  </w:style>
  <w:style w:type="character" w:styleId="FootnoteReference">
    <w:name w:val="footnote reference"/>
    <w:basedOn w:val="DefaultParagraphFont"/>
    <w:semiHidden/>
    <w:unhideWhenUsed/>
    <w:rsid w:val="000805E3"/>
    <w:rPr>
      <w:vertAlign w:val="superscript"/>
    </w:rPr>
  </w:style>
  <w:style w:type="paragraph" w:styleId="BodyText">
    <w:name w:val="Body Text"/>
    <w:basedOn w:val="Normal"/>
    <w:link w:val="BodyTextChar"/>
    <w:uiPriority w:val="99"/>
    <w:semiHidden/>
    <w:unhideWhenUsed/>
    <w:rsid w:val="003D71CC"/>
    <w:pPr>
      <w:snapToGrid w:val="0"/>
      <w:jc w:val="both"/>
    </w:pPr>
    <w:rPr>
      <w:rFonts w:ascii="Tahoma" w:hAnsi="Tahoma"/>
      <w:sz w:val="28"/>
      <w:szCs w:val="28"/>
      <w:lang w:val="ro-RO"/>
    </w:rPr>
  </w:style>
  <w:style w:type="character" w:customStyle="1" w:styleId="BodyTextChar">
    <w:name w:val="Body Text Char"/>
    <w:basedOn w:val="DefaultParagraphFont"/>
    <w:link w:val="BodyText"/>
    <w:uiPriority w:val="99"/>
    <w:semiHidden/>
    <w:rsid w:val="003D71CC"/>
    <w:rPr>
      <w:rFonts w:ascii="Tahoma" w:eastAsia="Times New Roman" w:hAnsi="Tahoma"/>
      <w:sz w:val="28"/>
      <w:szCs w:val="28"/>
      <w:lang w:val="ro-RO"/>
    </w:rPr>
  </w:style>
  <w:style w:type="paragraph" w:styleId="NormalWeb">
    <w:name w:val="Normal (Web)"/>
    <w:basedOn w:val="Normal"/>
    <w:uiPriority w:val="99"/>
    <w:semiHidden/>
    <w:unhideWhenUsed/>
    <w:rsid w:val="0050066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84833663">
      <w:bodyDiv w:val="1"/>
      <w:marLeft w:val="0"/>
      <w:marRight w:val="0"/>
      <w:marTop w:val="0"/>
      <w:marBottom w:val="0"/>
      <w:divBdr>
        <w:top w:val="none" w:sz="0" w:space="0" w:color="auto"/>
        <w:left w:val="none" w:sz="0" w:space="0" w:color="auto"/>
        <w:bottom w:val="none" w:sz="0" w:space="0" w:color="auto"/>
        <w:right w:val="none" w:sz="0" w:space="0" w:color="auto"/>
      </w:divBdr>
      <w:divsChild>
        <w:div w:id="447361536">
          <w:marLeft w:val="0"/>
          <w:marRight w:val="0"/>
          <w:marTop w:val="0"/>
          <w:marBottom w:val="0"/>
          <w:divBdr>
            <w:top w:val="none" w:sz="0" w:space="0" w:color="auto"/>
            <w:left w:val="none" w:sz="0" w:space="0" w:color="auto"/>
            <w:bottom w:val="none" w:sz="0" w:space="0" w:color="auto"/>
            <w:right w:val="none" w:sz="0" w:space="0" w:color="auto"/>
          </w:divBdr>
          <w:divsChild>
            <w:div w:id="2080902489">
              <w:marLeft w:val="0"/>
              <w:marRight w:val="0"/>
              <w:marTop w:val="0"/>
              <w:marBottom w:val="0"/>
              <w:divBdr>
                <w:top w:val="none" w:sz="0" w:space="0" w:color="auto"/>
                <w:left w:val="none" w:sz="0" w:space="0" w:color="auto"/>
                <w:bottom w:val="none" w:sz="0" w:space="0" w:color="auto"/>
                <w:right w:val="none" w:sz="0" w:space="0" w:color="auto"/>
              </w:divBdr>
              <w:divsChild>
                <w:div w:id="82578005">
                  <w:marLeft w:val="0"/>
                  <w:marRight w:val="0"/>
                  <w:marTop w:val="0"/>
                  <w:marBottom w:val="0"/>
                  <w:divBdr>
                    <w:top w:val="none" w:sz="0" w:space="0" w:color="auto"/>
                    <w:left w:val="none" w:sz="0" w:space="0" w:color="auto"/>
                    <w:bottom w:val="none" w:sz="0" w:space="0" w:color="auto"/>
                    <w:right w:val="none" w:sz="0" w:space="0" w:color="auto"/>
                  </w:divBdr>
                  <w:divsChild>
                    <w:div w:id="7547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manuela.boacsa</dc:creator>
  <cp:lastModifiedBy>manuela.boacsa</cp:lastModifiedBy>
  <cp:revision>20</cp:revision>
  <cp:lastPrinted>2020-05-15T06:58:00Z</cp:lastPrinted>
  <dcterms:created xsi:type="dcterms:W3CDTF">2019-05-24T08:14:00Z</dcterms:created>
  <dcterms:modified xsi:type="dcterms:W3CDTF">2021-06-07T08:26:00Z</dcterms:modified>
</cp:coreProperties>
</file>