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501" w:type="dxa"/>
        <w:tblInd w:w="93" w:type="dxa"/>
        <w:tblLook w:val="04A0"/>
      </w:tblPr>
      <w:tblGrid>
        <w:gridCol w:w="590"/>
        <w:gridCol w:w="2260"/>
        <w:gridCol w:w="472"/>
        <w:gridCol w:w="624"/>
        <w:gridCol w:w="638"/>
        <w:gridCol w:w="236"/>
        <w:gridCol w:w="193"/>
        <w:gridCol w:w="768"/>
        <w:gridCol w:w="822"/>
        <w:gridCol w:w="768"/>
        <w:gridCol w:w="366"/>
        <w:gridCol w:w="768"/>
        <w:gridCol w:w="562"/>
        <w:gridCol w:w="428"/>
        <w:gridCol w:w="809"/>
        <w:gridCol w:w="410"/>
        <w:gridCol w:w="610"/>
        <w:gridCol w:w="37"/>
        <w:gridCol w:w="280"/>
        <w:gridCol w:w="812"/>
        <w:gridCol w:w="236"/>
        <w:gridCol w:w="159"/>
        <w:gridCol w:w="244"/>
        <w:gridCol w:w="236"/>
        <w:gridCol w:w="155"/>
        <w:gridCol w:w="191"/>
        <w:gridCol w:w="398"/>
        <w:gridCol w:w="10"/>
        <w:gridCol w:w="552"/>
        <w:gridCol w:w="70"/>
        <w:gridCol w:w="32"/>
        <w:gridCol w:w="266"/>
        <w:gridCol w:w="132"/>
        <w:gridCol w:w="450"/>
        <w:gridCol w:w="80"/>
        <w:gridCol w:w="632"/>
        <w:gridCol w:w="398"/>
        <w:gridCol w:w="208"/>
        <w:gridCol w:w="1013"/>
        <w:gridCol w:w="398"/>
        <w:gridCol w:w="49"/>
        <w:gridCol w:w="513"/>
        <w:gridCol w:w="398"/>
        <w:gridCol w:w="649"/>
        <w:gridCol w:w="301"/>
        <w:gridCol w:w="960"/>
        <w:gridCol w:w="358"/>
        <w:gridCol w:w="960"/>
      </w:tblGrid>
      <w:tr w:rsidR="00E05042" w:rsidRPr="00E05042" w:rsidTr="00462CE8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bookmarkStart w:id="0" w:name="RANGE!A1:K67"/>
            <w:bookmarkEnd w:id="0"/>
          </w:p>
        </w:tc>
        <w:tc>
          <w:tcPr>
            <w:tcW w:w="89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9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462CE8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ANEXA C2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Anexa C 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9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6"/>
          <w:wAfter w:w="3626" w:type="dxa"/>
          <w:trHeight w:val="40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9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462C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DEVIZ  </w:t>
            </w:r>
            <w:r w:rsidR="00462CE8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</w:t>
            </w: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FERTA </w:t>
            </w:r>
          </w:p>
        </w:tc>
        <w:tc>
          <w:tcPr>
            <w:tcW w:w="1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9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46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8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Lucrari de cablare , conexiuni electrice si demontare  echipamente iluminat da sarbatori -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46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0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realizare iluminat festiv stradal, pietonal, decorare brazi si arbori  in zona Centru ( cu aprindere centralizata) si </w:t>
            </w:r>
          </w:p>
        </w:tc>
      </w:tr>
      <w:tr w:rsidR="00E05042" w:rsidRPr="00E05042" w:rsidTr="00462CE8">
        <w:trPr>
          <w:gridAfter w:val="19"/>
          <w:wAfter w:w="7867" w:type="dxa"/>
          <w:trHeight w:val="46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4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zonele cartierelor Precista, Maratei, Darmanesti, cu ocazia sarbatorilor de iarnă 2019 - 2020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trHeight w:val="40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89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2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40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0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Cantitati conform Anexei 1 A si B la Caietul de sarcini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   Denumirea lucrării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UM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Cant.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Pret unitar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Material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Manopera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Utilaj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Transp.</w:t>
            </w:r>
          </w:p>
        </w:tc>
        <w:tc>
          <w:tcPr>
            <w:tcW w:w="1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TOTAL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Montare instl.el. 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bc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exterioare ornamentale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tip figurina, panou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cu platforma tip prb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Demontare instl. el.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bc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exterioare ornamentale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tip figurina, panou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cu platforma tip prb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Montare instl.el.  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bc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exterioare ornamentale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tip figurina, panou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fara platforma tip prb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lastRenderedPageBreak/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Demontare instl.el.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bc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exterioare ornamentale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tip figurina, panou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fara platforma tip prb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Montare instl. el.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exterioare ornamentale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tip siruri, ghirlande, perdele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cu platforma tip prb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Demontare instl.el.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exterioare ornamentale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tip siruri, ghirlande, perdele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cu platforma tip prb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Montare instl. el.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exterioare ornamentale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tip siruri, ghirlande, perdele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fara platforma tip prb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Demontare instl.el.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exterioare ornamentale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tip siruri, ghirlande, perdele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fara platforma tip prb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Montarea lampilor 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bc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(becurilor), tip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cu incandescenta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Demontarea lampilor 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bc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(becurilor), tip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cu incandescenta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25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TOTAL  CHELTUIELI DIRECTE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3"/>
          <w:wAfter w:w="6837" w:type="dxa"/>
          <w:trHeight w:val="720"/>
        </w:trPr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Coeficient contributie asiguratorie      </w:t>
            </w: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br/>
              <w:t xml:space="preserve"> pentru munca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2,25%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2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TOTAL    CHELTUIELI DIRECTE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  CHELTUIELI INDIRECTE -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pana in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color w:val="FF0000"/>
                <w:sz w:val="20"/>
                <w:szCs w:val="20"/>
                <w:lang w:eastAsia="ro-RO"/>
              </w:rPr>
              <w:t>10,00%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7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    BENEFICIU -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pana in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color w:val="FF0000"/>
                <w:sz w:val="20"/>
                <w:szCs w:val="20"/>
                <w:lang w:eastAsia="ro-RO"/>
              </w:rPr>
              <w:t>5,00%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                    TOTAL A+B+C+E</w:t>
            </w: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TOTAL 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9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T.V.A.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19,00%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TOTAL  GENERAL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color w:val="FF0000"/>
                <w:sz w:val="20"/>
                <w:szCs w:val="20"/>
                <w:lang w:eastAsia="ro-RO"/>
              </w:rPr>
              <w:t>1euro=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color w:val="FF0000"/>
                <w:sz w:val="20"/>
                <w:szCs w:val="20"/>
                <w:lang w:eastAsia="ro-RO"/>
              </w:rPr>
              <w:t>xxx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color w:val="FF0000"/>
                <w:sz w:val="20"/>
                <w:szCs w:val="20"/>
                <w:lang w:eastAsia="ro-RO"/>
              </w:rPr>
              <w:t xml:space="preserve">la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o-RO"/>
              </w:rPr>
            </w:pPr>
          </w:p>
        </w:tc>
        <w:tc>
          <w:tcPr>
            <w:tcW w:w="2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19"/>
          <w:wAfter w:w="7867" w:type="dxa"/>
          <w:trHeight w:val="360"/>
        </w:trPr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Valoare oferta in euro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#VALUE!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fara TVA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2"/>
          <w:wAfter w:w="1318" w:type="dxa"/>
          <w:trHeight w:val="360"/>
        </w:trPr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4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gridAfter w:val="5"/>
          <w:wAfter w:w="3228" w:type="dxa"/>
          <w:trHeight w:val="360"/>
        </w:trPr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6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6428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CONSTRUCTOR/ OFERTANT </w:t>
            </w:r>
          </w:p>
        </w:tc>
        <w:tc>
          <w:tcPr>
            <w:tcW w:w="1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05042" w:rsidRPr="00E05042" w:rsidTr="00462CE8">
        <w:trPr>
          <w:trHeight w:val="360"/>
        </w:trPr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7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64289" w:rsidRPr="00364289" w:rsidRDefault="00364289" w:rsidP="0023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364289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SIGC/Ds.XI.A.6/ 2 ex.</w:t>
            </w:r>
            <w:r w:rsidR="006421AE" w:rsidRPr="00204E2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10.10.2019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9" w:rsidRPr="00364289" w:rsidRDefault="00364289" w:rsidP="003642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</w:tbl>
    <w:p w:rsidR="006F5F34" w:rsidRPr="00E05042" w:rsidRDefault="006F5F34">
      <w:pPr>
        <w:rPr>
          <w:sz w:val="20"/>
          <w:szCs w:val="20"/>
        </w:rPr>
      </w:pPr>
    </w:p>
    <w:sectPr w:rsidR="006F5F34" w:rsidRPr="00E05042" w:rsidSect="00462CE8">
      <w:pgSz w:w="16838" w:h="11906" w:orient="landscape"/>
      <w:pgMar w:top="851" w:right="25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4289"/>
    <w:rsid w:val="000A667C"/>
    <w:rsid w:val="00235E1B"/>
    <w:rsid w:val="00364289"/>
    <w:rsid w:val="0038333A"/>
    <w:rsid w:val="00462CE8"/>
    <w:rsid w:val="006421AE"/>
    <w:rsid w:val="006F5F34"/>
    <w:rsid w:val="007D4D81"/>
    <w:rsid w:val="00846B43"/>
    <w:rsid w:val="009A3426"/>
    <w:rsid w:val="00B26C4C"/>
    <w:rsid w:val="00E05042"/>
    <w:rsid w:val="00FC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elena.popescu</dc:creator>
  <cp:lastModifiedBy>cristina.morosanu</cp:lastModifiedBy>
  <cp:revision>5</cp:revision>
  <dcterms:created xsi:type="dcterms:W3CDTF">2019-10-15T09:06:00Z</dcterms:created>
  <dcterms:modified xsi:type="dcterms:W3CDTF">2019-10-15T11:06:00Z</dcterms:modified>
</cp:coreProperties>
</file>