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E" w:rsidRDefault="00965CAE" w:rsidP="00965CAE">
      <w:pPr>
        <w:autoSpaceDE w:val="0"/>
        <w:autoSpaceDN w:val="0"/>
        <w:adjustRightInd w:val="0"/>
        <w:jc w:val="center"/>
        <w:rPr>
          <w:b/>
        </w:rPr>
      </w:pPr>
      <w:r w:rsidRPr="008050D0">
        <w:rPr>
          <w:b/>
        </w:rPr>
        <w:t>CENTRALIZATOR</w:t>
      </w:r>
    </w:p>
    <w:p w:rsidR="00965CAE" w:rsidRPr="008050D0" w:rsidRDefault="00965CAE" w:rsidP="00965CA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4097"/>
        <w:gridCol w:w="709"/>
        <w:gridCol w:w="850"/>
        <w:gridCol w:w="1276"/>
        <w:gridCol w:w="1333"/>
      </w:tblGrid>
      <w:tr w:rsidR="00965CAE" w:rsidRPr="000D4799" w:rsidTr="00BE3497">
        <w:tc>
          <w:tcPr>
            <w:tcW w:w="689" w:type="dxa"/>
          </w:tcPr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 w:rsidRPr="000D4799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097" w:type="dxa"/>
          </w:tcPr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 w:rsidRPr="000D4799">
              <w:rPr>
                <w:b/>
                <w:sz w:val="20"/>
                <w:szCs w:val="20"/>
                <w:lang w:val="ro-RO"/>
              </w:rPr>
              <w:t>DENUMIRE PRODUS</w:t>
            </w:r>
          </w:p>
        </w:tc>
        <w:tc>
          <w:tcPr>
            <w:tcW w:w="709" w:type="dxa"/>
          </w:tcPr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U/M</w:t>
            </w:r>
          </w:p>
        </w:tc>
        <w:tc>
          <w:tcPr>
            <w:tcW w:w="850" w:type="dxa"/>
          </w:tcPr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Pret unitar lei fara TVA</w:t>
            </w:r>
          </w:p>
        </w:tc>
        <w:tc>
          <w:tcPr>
            <w:tcW w:w="1333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Valoare</w:t>
            </w:r>
          </w:p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lei  fara TVA</w:t>
            </w:r>
          </w:p>
        </w:tc>
      </w:tr>
      <w:tr w:rsidR="00965CAE" w:rsidRPr="000D4799" w:rsidTr="00BE3497">
        <w:tc>
          <w:tcPr>
            <w:tcW w:w="689" w:type="dxa"/>
          </w:tcPr>
          <w:p w:rsidR="00965CAE" w:rsidRPr="000D4799" w:rsidRDefault="00965CAE" w:rsidP="00BE349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097" w:type="dxa"/>
          </w:tcPr>
          <w:p w:rsidR="00965CAE" w:rsidRPr="000D4799" w:rsidRDefault="00965CAE" w:rsidP="00BE349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ELECTRICIAN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Casca de protectie </w:t>
            </w:r>
          </w:p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Certificare produs EN 397/EN 50365</w:t>
            </w:r>
          </w:p>
        </w:tc>
        <w:tc>
          <w:tcPr>
            <w:tcW w:w="70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Pantofi/Bocanci cu bombeu metalic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Certificare produs EN 20345</w:t>
            </w:r>
          </w:p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44</w:t>
            </w:r>
          </w:p>
        </w:tc>
        <w:tc>
          <w:tcPr>
            <w:tcW w:w="70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Casca INAP ELECTRO albastru 2674-b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Viziera incolora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Certificare produs EN 166, EN 170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Suport viziera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Manusi electroizolante Certificare produs EN 60903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7. 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Cizme electroizolante Certificare produs  EN 347+EN 344 marimea 44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Sistem de pozitionare (centura de siguranta) Certificare produs EN 361/EN 358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97" w:type="dxa"/>
          </w:tcPr>
          <w:p w:rsidR="00965CAE" w:rsidRPr="006E231C" w:rsidRDefault="00965CAE" w:rsidP="00BE349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6E231C">
              <w:rPr>
                <w:b/>
                <w:sz w:val="20"/>
                <w:szCs w:val="20"/>
                <w:lang w:val="ro-RO"/>
              </w:rPr>
              <w:t>INSTALATOR</w:t>
            </w:r>
            <w:r>
              <w:rPr>
                <w:b/>
                <w:sz w:val="20"/>
                <w:szCs w:val="20"/>
                <w:lang w:val="ro-RO"/>
              </w:rPr>
              <w:t>+LACATUS MECANIC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9.</w:t>
            </w:r>
          </w:p>
        </w:tc>
        <w:tc>
          <w:tcPr>
            <w:tcW w:w="4097" w:type="dxa"/>
          </w:tcPr>
          <w:p w:rsidR="00965CAE" w:rsidRPr="006E231C" w:rsidRDefault="00965CAE" w:rsidP="00BE3497">
            <w:pPr>
              <w:rPr>
                <w:sz w:val="20"/>
                <w:szCs w:val="20"/>
                <w:lang w:val="ro-RO"/>
              </w:rPr>
            </w:pPr>
            <w:r w:rsidRPr="006E231C">
              <w:rPr>
                <w:sz w:val="20"/>
                <w:szCs w:val="20"/>
                <w:lang w:val="ro-RO"/>
              </w:rPr>
              <w:t>Pantofi cu bombeu metalic Certificare produs EN 20345</w:t>
            </w:r>
          </w:p>
          <w:p w:rsidR="00965CAE" w:rsidRPr="006E231C" w:rsidRDefault="00965CAE" w:rsidP="00BE3497">
            <w:pPr>
              <w:rPr>
                <w:sz w:val="20"/>
                <w:szCs w:val="20"/>
                <w:lang w:val="ro-RO"/>
              </w:rPr>
            </w:pPr>
            <w:r w:rsidRPr="006E231C">
              <w:rPr>
                <w:sz w:val="20"/>
                <w:szCs w:val="20"/>
                <w:lang w:val="ro-RO"/>
              </w:rPr>
              <w:t>Marimea 45</w:t>
            </w:r>
          </w:p>
        </w:tc>
        <w:tc>
          <w:tcPr>
            <w:tcW w:w="70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</w:t>
            </w:r>
          </w:p>
        </w:tc>
        <w:tc>
          <w:tcPr>
            <w:tcW w:w="4097" w:type="dxa"/>
          </w:tcPr>
          <w:p w:rsidR="00965CAE" w:rsidRPr="006E231C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Manusi Certificare produs EN 388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Sapca de protectie Certificare produs EN 812 albastru regal reglabila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Ochelari rezistenti la soc Certificare produs EN 166 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</w:t>
            </w:r>
          </w:p>
        </w:tc>
        <w:tc>
          <w:tcPr>
            <w:tcW w:w="4097" w:type="dxa"/>
          </w:tcPr>
          <w:p w:rsidR="00965CAE" w:rsidRPr="006E231C" w:rsidRDefault="00965CAE" w:rsidP="00BE3497">
            <w:pPr>
              <w:rPr>
                <w:sz w:val="20"/>
                <w:szCs w:val="20"/>
                <w:lang w:val="ro-RO"/>
              </w:rPr>
            </w:pPr>
            <w:r w:rsidRPr="006E231C">
              <w:rPr>
                <w:sz w:val="20"/>
                <w:szCs w:val="20"/>
                <w:lang w:val="ro-RO"/>
              </w:rPr>
              <w:t>Pantofi cu bombeu metalic Certificare produs EN 20345</w:t>
            </w:r>
          </w:p>
          <w:p w:rsidR="00965CAE" w:rsidRPr="006E231C" w:rsidRDefault="00965CAE" w:rsidP="00BE3497">
            <w:pPr>
              <w:rPr>
                <w:sz w:val="20"/>
                <w:szCs w:val="20"/>
                <w:lang w:val="ro-RO"/>
              </w:rPr>
            </w:pPr>
            <w:r w:rsidRPr="006E231C">
              <w:rPr>
                <w:sz w:val="20"/>
                <w:szCs w:val="20"/>
                <w:lang w:val="ro-RO"/>
              </w:rPr>
              <w:t xml:space="preserve">Marimea </w:t>
            </w:r>
            <w:r>
              <w:rPr>
                <w:sz w:val="20"/>
                <w:szCs w:val="20"/>
                <w:lang w:val="ro-RO"/>
              </w:rPr>
              <w:t>43</w:t>
            </w:r>
          </w:p>
        </w:tc>
        <w:tc>
          <w:tcPr>
            <w:tcW w:w="709" w:type="dxa"/>
          </w:tcPr>
          <w:p w:rsidR="00965CAE" w:rsidRPr="009736F9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Pr="009736F9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46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48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50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52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54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Salopeta clasica tercot Certificare produs EN 343 albastra</w:t>
            </w:r>
          </w:p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Marimea 56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Halat standard albastru S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Halat standard albastru M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Halat standard albastru L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23.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Halat standard albastru XL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Buc. 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Tricou Polo Single albastru Marimea M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Tricou Polo Single albastru Marimea L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Tricou Polo Single albastru Marimea XL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Tricou Polo Single albastru Marimea XXL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Pantaloni scurti albastru-marimea 48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Pantaloni scurti albastru-marimea 50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</w:t>
            </w:r>
          </w:p>
        </w:tc>
        <w:tc>
          <w:tcPr>
            <w:tcW w:w="4097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Pantaloni scurti albastru-marimea 50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Buc.</w:t>
            </w: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</w:tcPr>
          <w:p w:rsidR="00965CAE" w:rsidRDefault="00965CAE" w:rsidP="00BE349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</w:tr>
      <w:tr w:rsidR="00965CAE" w:rsidRPr="000D4799" w:rsidTr="00BE3497">
        <w:tc>
          <w:tcPr>
            <w:tcW w:w="68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97" w:type="dxa"/>
          </w:tcPr>
          <w:p w:rsidR="00965CAE" w:rsidRPr="00AF6ADA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 w:rsidRPr="00AF6ADA">
              <w:rPr>
                <w:b/>
                <w:sz w:val="20"/>
                <w:szCs w:val="20"/>
                <w:lang w:val="ro-RO"/>
              </w:rPr>
              <w:t>TOTAL</w:t>
            </w:r>
            <w:r>
              <w:rPr>
                <w:b/>
                <w:sz w:val="20"/>
                <w:szCs w:val="20"/>
                <w:lang w:val="ro-RO"/>
              </w:rPr>
              <w:t xml:space="preserve"> lei fara T.V.A.</w:t>
            </w:r>
          </w:p>
        </w:tc>
        <w:tc>
          <w:tcPr>
            <w:tcW w:w="709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965CAE" w:rsidRDefault="00965CAE" w:rsidP="00BE349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65CAE" w:rsidRPr="00AF6ADA" w:rsidRDefault="00965CAE" w:rsidP="00BE3497">
            <w:pPr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65CAE" w:rsidRPr="00AF6ADA" w:rsidRDefault="00965CAE" w:rsidP="00BE349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3.443,47</w:t>
            </w:r>
          </w:p>
        </w:tc>
      </w:tr>
    </w:tbl>
    <w:p w:rsidR="00965CAE" w:rsidRDefault="00965CAE" w:rsidP="00965CAE">
      <w:pPr>
        <w:rPr>
          <w:b/>
          <w:sz w:val="28"/>
          <w:szCs w:val="28"/>
          <w:lang w:val="ro-RO"/>
        </w:rPr>
      </w:pPr>
    </w:p>
    <w:p w:rsidR="00965CAE" w:rsidRPr="008050D0" w:rsidRDefault="00965CAE" w:rsidP="00965CAE">
      <w:pPr>
        <w:tabs>
          <w:tab w:val="left" w:pos="284"/>
        </w:tabs>
        <w:rPr>
          <w:sz w:val="22"/>
          <w:szCs w:val="22"/>
        </w:rPr>
      </w:pPr>
    </w:p>
    <w:p w:rsidR="00965CAE" w:rsidRPr="008050D0" w:rsidRDefault="00965CAE" w:rsidP="00965CAE">
      <w:pPr>
        <w:tabs>
          <w:tab w:val="left" w:pos="284"/>
        </w:tabs>
        <w:rPr>
          <w:sz w:val="22"/>
          <w:szCs w:val="22"/>
        </w:rPr>
      </w:pPr>
    </w:p>
    <w:p w:rsidR="00965CAE" w:rsidRPr="008050D0" w:rsidRDefault="00965CAE" w:rsidP="00965CAE">
      <w:pPr>
        <w:tabs>
          <w:tab w:val="left" w:pos="284"/>
        </w:tabs>
        <w:rPr>
          <w:sz w:val="22"/>
          <w:szCs w:val="22"/>
        </w:rPr>
      </w:pPr>
    </w:p>
    <w:p w:rsidR="00965CAE" w:rsidRPr="008050D0" w:rsidRDefault="00965CAE" w:rsidP="00965CAE">
      <w:pPr>
        <w:tabs>
          <w:tab w:val="left" w:pos="284"/>
        </w:tabs>
        <w:rPr>
          <w:sz w:val="22"/>
          <w:szCs w:val="22"/>
        </w:rPr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965CAE" w:rsidRDefault="00965CAE" w:rsidP="00965CAE">
      <w:pPr>
        <w:tabs>
          <w:tab w:val="left" w:pos="284"/>
        </w:tabs>
      </w:pPr>
    </w:p>
    <w:p w:rsidR="00786EA6" w:rsidRDefault="00786EA6"/>
    <w:sectPr w:rsidR="00786EA6" w:rsidSect="007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965CAE"/>
    <w:rsid w:val="001B0C02"/>
    <w:rsid w:val="002F49F4"/>
    <w:rsid w:val="0068651E"/>
    <w:rsid w:val="006B23C9"/>
    <w:rsid w:val="00711B52"/>
    <w:rsid w:val="00786EA6"/>
    <w:rsid w:val="00965CAE"/>
    <w:rsid w:val="00B7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manuela.boacsa</dc:creator>
  <cp:lastModifiedBy>manuela.boacsa</cp:lastModifiedBy>
  <cp:revision>1</cp:revision>
  <dcterms:created xsi:type="dcterms:W3CDTF">2018-06-29T06:15:00Z</dcterms:created>
  <dcterms:modified xsi:type="dcterms:W3CDTF">2018-06-29T06:15:00Z</dcterms:modified>
</cp:coreProperties>
</file>